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2B" w:rsidRPr="004E6CEA" w:rsidRDefault="00245107" w:rsidP="004E6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4763C4">
        <w:rPr>
          <w:rFonts w:ascii="Times New Roman" w:hAnsi="Times New Roman" w:cs="Times New Roman"/>
          <w:sz w:val="24"/>
          <w:szCs w:val="24"/>
        </w:rPr>
        <w:t>9</w:t>
      </w:r>
      <w:r w:rsidRPr="004E6CEA">
        <w:rPr>
          <w:rFonts w:ascii="Times New Roman" w:hAnsi="Times New Roman" w:cs="Times New Roman"/>
          <w:sz w:val="24"/>
          <w:szCs w:val="24"/>
        </w:rPr>
        <w:t>А</w:t>
      </w:r>
      <w:r w:rsidR="004763C4">
        <w:rPr>
          <w:rFonts w:ascii="Times New Roman" w:hAnsi="Times New Roman" w:cs="Times New Roman"/>
          <w:sz w:val="24"/>
          <w:szCs w:val="24"/>
        </w:rPr>
        <w:t>Б</w:t>
      </w:r>
      <w:r w:rsidR="0043401A">
        <w:rPr>
          <w:rFonts w:ascii="Times New Roman" w:hAnsi="Times New Roman" w:cs="Times New Roman"/>
          <w:sz w:val="24"/>
          <w:szCs w:val="24"/>
        </w:rPr>
        <w:t>Г</w:t>
      </w:r>
      <w:r w:rsidRPr="004E6CE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45107" w:rsidRPr="004E6CEA" w:rsidRDefault="00245107" w:rsidP="004E6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 xml:space="preserve">Задания с </w:t>
      </w:r>
      <w:r w:rsidR="005C0CE6">
        <w:rPr>
          <w:rFonts w:ascii="Times New Roman" w:hAnsi="Times New Roman" w:cs="Times New Roman"/>
          <w:sz w:val="24"/>
          <w:szCs w:val="24"/>
        </w:rPr>
        <w:t xml:space="preserve">6 апреля </w:t>
      </w:r>
      <w:r w:rsidRPr="004E6CEA">
        <w:rPr>
          <w:rFonts w:ascii="Times New Roman" w:hAnsi="Times New Roman" w:cs="Times New Roman"/>
          <w:sz w:val="24"/>
          <w:szCs w:val="24"/>
        </w:rPr>
        <w:t xml:space="preserve"> (дистанционное обучение)</w:t>
      </w:r>
    </w:p>
    <w:p w:rsidR="00245107" w:rsidRPr="004E6CEA" w:rsidRDefault="00245107" w:rsidP="004E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Предмет - ГЕОГРАФИЯ</w:t>
      </w:r>
    </w:p>
    <w:p w:rsidR="00245107" w:rsidRPr="004E6CEA" w:rsidRDefault="00245107" w:rsidP="004E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 xml:space="preserve">Учитель - Царева Е.П. </w:t>
      </w:r>
    </w:p>
    <w:p w:rsidR="00245107" w:rsidRPr="004E6CEA" w:rsidRDefault="00245107" w:rsidP="004E6C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CEA">
        <w:rPr>
          <w:rFonts w:ascii="Times New Roman" w:hAnsi="Times New Roman" w:cs="Times New Roman"/>
          <w:sz w:val="24"/>
          <w:szCs w:val="24"/>
        </w:rPr>
        <w:t xml:space="preserve">Электронная почта учителя: </w:t>
      </w:r>
      <w:r w:rsidRPr="004E6CEA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</w:t>
      </w:r>
      <w:r w:rsidRPr="004E6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pc34k@yandex.ru</w:t>
      </w:r>
    </w:p>
    <w:p w:rsidR="0064022D" w:rsidRDefault="0064022D" w:rsidP="004E6C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Ссылки даны на Российскую электронную школу - https://resh.edu.ru/ (чтобы воспользоваться ресурсами необходима регистрация)</w:t>
      </w:r>
    </w:p>
    <w:p w:rsidR="007679D3" w:rsidRPr="004E6CEA" w:rsidRDefault="007679D3" w:rsidP="004E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545"/>
        <w:gridCol w:w="6084"/>
        <w:gridCol w:w="5103"/>
        <w:gridCol w:w="2268"/>
        <w:gridCol w:w="1701"/>
      </w:tblGrid>
      <w:tr w:rsidR="003A2044" w:rsidRPr="007679D3" w:rsidTr="003A2044">
        <w:trPr>
          <w:trHeight w:val="657"/>
        </w:trPr>
        <w:tc>
          <w:tcPr>
            <w:tcW w:w="545" w:type="dxa"/>
          </w:tcPr>
          <w:p w:rsidR="00882E93" w:rsidRPr="007679D3" w:rsidRDefault="00882E93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84" w:type="dxa"/>
          </w:tcPr>
          <w:p w:rsidR="00882E93" w:rsidRPr="007679D3" w:rsidRDefault="00882E93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5103" w:type="dxa"/>
          </w:tcPr>
          <w:p w:rsidR="00882E93" w:rsidRPr="007679D3" w:rsidRDefault="00882E93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2E93" w:rsidRPr="007679D3" w:rsidRDefault="00882E93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интернет-ресурсы (ссылки)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2E93" w:rsidRPr="007679D3" w:rsidRDefault="00882E93" w:rsidP="0088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материала </w:t>
            </w:r>
          </w:p>
        </w:tc>
      </w:tr>
      <w:tr w:rsidR="003A2044" w:rsidRPr="007679D3" w:rsidTr="003A2044">
        <w:trPr>
          <w:trHeight w:val="316"/>
        </w:trPr>
        <w:tc>
          <w:tcPr>
            <w:tcW w:w="545" w:type="dxa"/>
          </w:tcPr>
          <w:p w:rsidR="00882E93" w:rsidRPr="007679D3" w:rsidRDefault="00882E93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</w:tcPr>
          <w:p w:rsidR="00882E93" w:rsidRPr="007679D3" w:rsidRDefault="007679D3" w:rsidP="003A204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Центральная Россия.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      </w:r>
            <w:r w:rsidR="003A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 xml:space="preserve">Города Центрального района. Древние города, промышленные и научные центры. Функциональное значение городов. Москва – столица </w:t>
            </w:r>
            <w:r w:rsidR="003A2044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5103" w:type="dxa"/>
          </w:tcPr>
          <w:p w:rsidR="00882E93" w:rsidRDefault="00EC0D2E" w:rsidP="005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679D3" w:rsidRPr="007679D3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</w:t>
            </w:r>
            <w:r w:rsidR="00A80B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679D3" w:rsidRPr="007679D3" w:rsidRDefault="00EC0D2E" w:rsidP="005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 w:rsidRPr="00EC0D2E">
              <w:rPr>
                <w:rFonts w:ascii="Times New Roman" w:hAnsi="Times New Roman" w:cs="Times New Roman"/>
                <w:b/>
                <w:sz w:val="24"/>
                <w:szCs w:val="24"/>
              </w:rPr>
              <w:t>таблицу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"Сравнение двух экономических районов по ГП" (шаблон см. ниже)  можно на распечатанном листе, можно в тетради письменно. Скан/фото заполненной таблицы (подписанной) высылаем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адрес учителя до </w:t>
            </w:r>
            <w:r w:rsidR="00A80BD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D8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2E93" w:rsidRPr="007679D3" w:rsidRDefault="00EC0D2E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2E">
              <w:rPr>
                <w:rFonts w:ascii="Times New Roman" w:hAnsi="Times New Roman" w:cs="Times New Roman"/>
                <w:sz w:val="24"/>
                <w:szCs w:val="24"/>
              </w:rPr>
              <w:t>https://resh.edu.ru/subject/lesson/1886/start/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79D3" w:rsidRPr="007679D3" w:rsidRDefault="007679D3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9А-</w:t>
            </w:r>
            <w:r w:rsidR="00A80BD8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882E93" w:rsidRPr="007679D3" w:rsidRDefault="007679D3" w:rsidP="005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9Г-</w:t>
            </w:r>
            <w:r w:rsidR="00A80BD8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3A2044" w:rsidRPr="007679D3" w:rsidTr="003A2044">
        <w:trPr>
          <w:trHeight w:val="328"/>
        </w:trPr>
        <w:tc>
          <w:tcPr>
            <w:tcW w:w="545" w:type="dxa"/>
          </w:tcPr>
          <w:p w:rsidR="00882E93" w:rsidRPr="007679D3" w:rsidRDefault="00882E93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</w:tcPr>
          <w:p w:rsidR="00882E93" w:rsidRPr="007679D3" w:rsidRDefault="007679D3" w:rsidP="003A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Юг. </w:t>
            </w:r>
            <w:r w:rsidR="003A204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собенности ЭГП, природно-ресурсный потенциал.</w:t>
            </w:r>
            <w:r w:rsidR="003A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 xml:space="preserve">Состав. </w:t>
            </w:r>
            <w:proofErr w:type="spellStart"/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-  и экономико-географическое  положение, его влияние на природу, хозяйство и жизнь населения. Специфика природы Европейского Юга.</w:t>
            </w:r>
            <w:r w:rsidR="003A204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ельеф территории и геологическое строение. Климат. Внутренние воды. Природные зоны. Природные ресурсы.</w:t>
            </w:r>
          </w:p>
        </w:tc>
        <w:tc>
          <w:tcPr>
            <w:tcW w:w="5103" w:type="dxa"/>
          </w:tcPr>
          <w:p w:rsidR="00882E93" w:rsidRDefault="00A80BD8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679D3" w:rsidRPr="007679D3">
              <w:rPr>
                <w:rFonts w:ascii="Times New Roman" w:hAnsi="Times New Roman" w:cs="Times New Roman"/>
                <w:sz w:val="24"/>
                <w:szCs w:val="24"/>
              </w:rPr>
              <w:t>§ 37-38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</w:t>
            </w:r>
          </w:p>
          <w:p w:rsidR="00A80BD8" w:rsidRPr="007679D3" w:rsidRDefault="00A80BD8" w:rsidP="00A8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2E93" w:rsidRPr="007679D3" w:rsidRDefault="00EC0D2E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2E">
              <w:rPr>
                <w:rFonts w:ascii="Times New Roman" w:hAnsi="Times New Roman" w:cs="Times New Roman"/>
                <w:sz w:val="24"/>
                <w:szCs w:val="24"/>
              </w:rPr>
              <w:t>https://resh.edu.ru/subject/lesson/1887/start/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79D3" w:rsidRPr="007679D3" w:rsidRDefault="007679D3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9А-</w:t>
            </w:r>
            <w:r w:rsidR="00A80BD8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7679D3" w:rsidRPr="007679D3" w:rsidRDefault="007679D3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9Б-</w:t>
            </w:r>
            <w:r w:rsidR="00A80BD8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7679D3" w:rsidRPr="007679D3" w:rsidRDefault="007679D3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9Г-</w:t>
            </w:r>
            <w:r w:rsidR="00A80BD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882E93" w:rsidRPr="007679D3" w:rsidRDefault="00882E93" w:rsidP="005C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44" w:rsidRPr="007679D3" w:rsidTr="003A2044">
        <w:trPr>
          <w:trHeight w:val="316"/>
        </w:trPr>
        <w:tc>
          <w:tcPr>
            <w:tcW w:w="545" w:type="dxa"/>
          </w:tcPr>
          <w:p w:rsidR="00882E93" w:rsidRPr="007679D3" w:rsidRDefault="00882E93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BD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6084" w:type="dxa"/>
          </w:tcPr>
          <w:p w:rsidR="007679D3" w:rsidRPr="007679D3" w:rsidRDefault="007679D3" w:rsidP="004E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Европейский Юг. Население.</w:t>
            </w:r>
            <w:r w:rsidR="003A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 населения. размещение населения, урбанизация и города. Естественный прирост и миграции, специфика расселения. Размещение населения, урбанизация и города. Национальный состав, традиции и культура. Религии. Занятость и доход населения. Качество жизни населения.</w:t>
            </w:r>
            <w:r w:rsidR="00EC0D2E" w:rsidRPr="007679D3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Юг. Рекреационное хозяйство. Особенности территориальной структуры хозяйства, специализация. География важнейших отраслей хозяйства.</w:t>
            </w:r>
          </w:p>
        </w:tc>
        <w:tc>
          <w:tcPr>
            <w:tcW w:w="5103" w:type="dxa"/>
          </w:tcPr>
          <w:p w:rsidR="00A80BD8" w:rsidRDefault="00A80BD8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679D3" w:rsidRPr="007679D3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  <w:r w:rsidR="00EC0D2E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изучить;</w:t>
            </w:r>
          </w:p>
          <w:p w:rsidR="00882E93" w:rsidRPr="007679D3" w:rsidRDefault="00A80BD8" w:rsidP="00A8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 w:rsidRPr="00EC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"Сравнение двух экономических районов по особенностям населения" (шаблон см. ниже)  можно на распечатанном листе, можно в тетради письменно. Скан/фото заполненной таблицы (подписанной) высылаем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адрес учителя до  </w:t>
            </w:r>
            <w:r w:rsidR="003A2044">
              <w:rPr>
                <w:rFonts w:ascii="Times New Roman" w:hAnsi="Times New Roman" w:cs="Times New Roman"/>
                <w:sz w:val="24"/>
                <w:szCs w:val="24"/>
              </w:rPr>
              <w:t>18 апреля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2E93" w:rsidRPr="007679D3" w:rsidRDefault="00EC0D2E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2E">
              <w:rPr>
                <w:rFonts w:ascii="Times New Roman" w:hAnsi="Times New Roman" w:cs="Times New Roman"/>
                <w:sz w:val="24"/>
                <w:szCs w:val="24"/>
              </w:rPr>
              <w:t>https://resh.edu.ru/subject/lesson/2750/start/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79D3" w:rsidRPr="007679D3" w:rsidRDefault="007679D3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9А-</w:t>
            </w:r>
            <w:r w:rsidR="00A80BD8">
              <w:rPr>
                <w:rFonts w:ascii="Times New Roman" w:hAnsi="Times New Roman" w:cs="Times New Roman"/>
                <w:sz w:val="24"/>
                <w:szCs w:val="24"/>
              </w:rPr>
              <w:t>15.04; 16.04</w:t>
            </w:r>
          </w:p>
          <w:p w:rsidR="007679D3" w:rsidRPr="007679D3" w:rsidRDefault="007679D3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9Б-</w:t>
            </w:r>
            <w:r w:rsidR="00A80BD8">
              <w:rPr>
                <w:rFonts w:ascii="Times New Roman" w:hAnsi="Times New Roman" w:cs="Times New Roman"/>
                <w:sz w:val="24"/>
                <w:szCs w:val="24"/>
              </w:rPr>
              <w:t>8.04; 13.04</w:t>
            </w:r>
          </w:p>
          <w:p w:rsidR="007679D3" w:rsidRPr="007679D3" w:rsidRDefault="007679D3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9Г-</w:t>
            </w:r>
            <w:r w:rsidR="00A80BD8">
              <w:rPr>
                <w:rFonts w:ascii="Times New Roman" w:hAnsi="Times New Roman" w:cs="Times New Roman"/>
                <w:sz w:val="24"/>
                <w:szCs w:val="24"/>
              </w:rPr>
              <w:t>15.04; 17.04</w:t>
            </w:r>
          </w:p>
          <w:p w:rsidR="00882E93" w:rsidRPr="007679D3" w:rsidRDefault="00882E93" w:rsidP="005C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44" w:rsidRPr="007679D3" w:rsidTr="003A2044">
        <w:trPr>
          <w:trHeight w:val="340"/>
        </w:trPr>
        <w:tc>
          <w:tcPr>
            <w:tcW w:w="545" w:type="dxa"/>
          </w:tcPr>
          <w:p w:rsidR="007679D3" w:rsidRPr="007679D3" w:rsidRDefault="00A80BD8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</w:tcPr>
          <w:p w:rsidR="007679D3" w:rsidRPr="007679D3" w:rsidRDefault="003A2044" w:rsidP="009C5E3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Крым. О</w:t>
            </w:r>
            <w:r w:rsidR="007679D3" w:rsidRPr="007679D3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ЭГП. Природно-ресурсный потенциал. Население. Характеристика хозяйства. Рекреационное хозяйство. Особенности </w:t>
            </w:r>
            <w:r w:rsidR="007679D3" w:rsidRPr="00767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структуры хозяйства, специализация. География важнейших отраслей хозяйства.</w:t>
            </w:r>
          </w:p>
        </w:tc>
        <w:tc>
          <w:tcPr>
            <w:tcW w:w="5103" w:type="dxa"/>
          </w:tcPr>
          <w:p w:rsidR="007679D3" w:rsidRDefault="00A80BD8" w:rsidP="00A8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компьютерную презентацию о Крыме, с использованием ресурсов Интернет . См ниже требования к созданию презентации.</w:t>
            </w:r>
          </w:p>
          <w:p w:rsidR="00A80BD8" w:rsidRPr="007679D3" w:rsidRDefault="00A80BD8" w:rsidP="00A8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Готовую работу выслать на электронный адрес учителя не позднее </w:t>
            </w:r>
            <w:r w:rsidR="003A2044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79D3" w:rsidRPr="007679D3" w:rsidRDefault="007679D3" w:rsidP="004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79D3" w:rsidRPr="007679D3" w:rsidRDefault="00A80BD8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- 15.04</w:t>
            </w:r>
          </w:p>
        </w:tc>
      </w:tr>
    </w:tbl>
    <w:p w:rsidR="004E6CEA" w:rsidRDefault="004E6CEA" w:rsidP="004E6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D2E" w:rsidRPr="00A80BD8" w:rsidRDefault="00EC0D2E" w:rsidP="009C5E3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C0D2E" w:rsidRPr="00A80BD8" w:rsidRDefault="00EC0D2E" w:rsidP="00EC0D2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80BD8">
        <w:rPr>
          <w:b/>
        </w:rPr>
        <w:t xml:space="preserve">Таблица 1.   </w:t>
      </w:r>
      <w:r w:rsidRPr="00A80BD8">
        <w:rPr>
          <w:b/>
          <w:i/>
        </w:rPr>
        <w:t>Сравнение двух  экономических районов России по  особенностям географического положения</w:t>
      </w: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6380"/>
        <w:gridCol w:w="5783"/>
      </w:tblGrid>
      <w:tr w:rsidR="00EC0D2E" w:rsidRPr="00A80BD8" w:rsidTr="00EC0D2E">
        <w:trPr>
          <w:trHeight w:val="407"/>
        </w:trPr>
        <w:tc>
          <w:tcPr>
            <w:tcW w:w="3509" w:type="dxa"/>
            <w:shd w:val="clear" w:color="auto" w:fill="BFBFBF" w:themeFill="background1" w:themeFillShade="BF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Признаки для сравнения</w:t>
            </w:r>
          </w:p>
        </w:tc>
        <w:tc>
          <w:tcPr>
            <w:tcW w:w="6380" w:type="dxa"/>
            <w:shd w:val="clear" w:color="auto" w:fill="BFBFBF" w:themeFill="background1" w:themeFillShade="BF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Центральная Россия</w:t>
            </w:r>
          </w:p>
        </w:tc>
        <w:tc>
          <w:tcPr>
            <w:tcW w:w="5783" w:type="dxa"/>
            <w:shd w:val="clear" w:color="auto" w:fill="BFBFBF" w:themeFill="background1" w:themeFillShade="BF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Европейский Север</w:t>
            </w:r>
          </w:p>
        </w:tc>
      </w:tr>
      <w:tr w:rsidR="00EC0D2E" w:rsidRPr="00A80BD8" w:rsidTr="00EC0D2E">
        <w:trPr>
          <w:trHeight w:val="362"/>
        </w:trPr>
        <w:tc>
          <w:tcPr>
            <w:tcW w:w="3509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Площадь района и доля района от площади страны</w:t>
            </w:r>
          </w:p>
        </w:tc>
        <w:tc>
          <w:tcPr>
            <w:tcW w:w="6380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783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EC0D2E" w:rsidRPr="00A80BD8" w:rsidTr="00EC0D2E">
        <w:trPr>
          <w:trHeight w:val="516"/>
        </w:trPr>
        <w:tc>
          <w:tcPr>
            <w:tcW w:w="3509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Расположение района на территории России</w:t>
            </w:r>
          </w:p>
        </w:tc>
        <w:tc>
          <w:tcPr>
            <w:tcW w:w="6380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783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EC0D2E" w:rsidRPr="00A80BD8" w:rsidTr="00EC0D2E">
        <w:trPr>
          <w:trHeight w:val="630"/>
        </w:trPr>
        <w:tc>
          <w:tcPr>
            <w:tcW w:w="3509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Расположение относительно государственной границы РФ (внешние соседи)</w:t>
            </w:r>
          </w:p>
        </w:tc>
        <w:tc>
          <w:tcPr>
            <w:tcW w:w="6380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783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EC0D2E" w:rsidRPr="00A80BD8" w:rsidTr="00EC0D2E">
        <w:trPr>
          <w:trHeight w:val="1006"/>
        </w:trPr>
        <w:tc>
          <w:tcPr>
            <w:tcW w:w="3509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Расположение относительно других экономических районов (внутренние соседи)</w:t>
            </w:r>
          </w:p>
        </w:tc>
        <w:tc>
          <w:tcPr>
            <w:tcW w:w="6380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783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EC0D2E" w:rsidRPr="00A80BD8" w:rsidTr="00EC0D2E">
        <w:trPr>
          <w:trHeight w:val="297"/>
        </w:trPr>
        <w:tc>
          <w:tcPr>
            <w:tcW w:w="3509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Выход к морям и океанам</w:t>
            </w:r>
          </w:p>
        </w:tc>
        <w:tc>
          <w:tcPr>
            <w:tcW w:w="6380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783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EC0D2E" w:rsidRPr="00A80BD8" w:rsidTr="00EC0D2E">
        <w:trPr>
          <w:trHeight w:val="683"/>
        </w:trPr>
        <w:tc>
          <w:tcPr>
            <w:tcW w:w="3509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Расположение в Европейской или Азиатской частях страны</w:t>
            </w:r>
          </w:p>
        </w:tc>
        <w:tc>
          <w:tcPr>
            <w:tcW w:w="6380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783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EC0D2E" w:rsidRPr="00A80BD8" w:rsidTr="00EC0D2E">
        <w:trPr>
          <w:trHeight w:val="508"/>
        </w:trPr>
        <w:tc>
          <w:tcPr>
            <w:tcW w:w="3509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Форма и протяженность района</w:t>
            </w:r>
          </w:p>
        </w:tc>
        <w:tc>
          <w:tcPr>
            <w:tcW w:w="6380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783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EC0D2E" w:rsidRPr="00A80BD8" w:rsidTr="00EC0D2E">
        <w:trPr>
          <w:trHeight w:val="503"/>
        </w:trPr>
        <w:tc>
          <w:tcPr>
            <w:tcW w:w="3509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Расположение относительно полярного круга</w:t>
            </w:r>
          </w:p>
        </w:tc>
        <w:tc>
          <w:tcPr>
            <w:tcW w:w="6380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783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EC0D2E" w:rsidRPr="00A80BD8" w:rsidTr="00A80BD8">
        <w:trPr>
          <w:trHeight w:val="281"/>
        </w:trPr>
        <w:tc>
          <w:tcPr>
            <w:tcW w:w="3509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Количество часовых поясов, в которых расположен район. На сколько время отличается от московского?</w:t>
            </w:r>
          </w:p>
        </w:tc>
        <w:tc>
          <w:tcPr>
            <w:tcW w:w="6380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783" w:type="dxa"/>
          </w:tcPr>
          <w:p w:rsidR="00EC0D2E" w:rsidRPr="00A80BD8" w:rsidRDefault="00EC0D2E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</w:tbl>
    <w:p w:rsidR="00EC0D2E" w:rsidRPr="00A80BD8" w:rsidRDefault="00EC0D2E" w:rsidP="00EC0D2E">
      <w:pPr>
        <w:pStyle w:val="a5"/>
        <w:shd w:val="clear" w:color="auto" w:fill="FFFFFF"/>
        <w:spacing w:before="120" w:beforeAutospacing="0" w:after="120" w:afterAutospacing="0"/>
      </w:pPr>
      <w:r w:rsidRPr="00A80BD8">
        <w:rPr>
          <w:b/>
        </w:rPr>
        <w:t>Сделайте вывод</w:t>
      </w:r>
      <w:r w:rsidRPr="00A80BD8">
        <w:t xml:space="preserve"> о том, какой район имеет наиболее благоприятные предпосылки для экономического развития и жизни людей.</w:t>
      </w:r>
    </w:p>
    <w:p w:rsidR="003A2044" w:rsidRDefault="003A2044" w:rsidP="00A80BD8">
      <w:pPr>
        <w:pStyle w:val="a5"/>
        <w:shd w:val="clear" w:color="auto" w:fill="FFFFFF"/>
        <w:spacing w:before="120" w:beforeAutospacing="0" w:after="120" w:afterAutospacing="0"/>
        <w:jc w:val="center"/>
        <w:rPr>
          <w:b/>
        </w:rPr>
      </w:pPr>
    </w:p>
    <w:p w:rsidR="003A2044" w:rsidRDefault="003A2044" w:rsidP="00A80BD8">
      <w:pPr>
        <w:pStyle w:val="a5"/>
        <w:shd w:val="clear" w:color="auto" w:fill="FFFFFF"/>
        <w:spacing w:before="120" w:beforeAutospacing="0" w:after="120" w:afterAutospacing="0"/>
        <w:jc w:val="center"/>
        <w:rPr>
          <w:b/>
        </w:rPr>
      </w:pPr>
    </w:p>
    <w:p w:rsidR="003A2044" w:rsidRDefault="003A2044" w:rsidP="00A80BD8">
      <w:pPr>
        <w:pStyle w:val="a5"/>
        <w:shd w:val="clear" w:color="auto" w:fill="FFFFFF"/>
        <w:spacing w:before="120" w:beforeAutospacing="0" w:after="120" w:afterAutospacing="0"/>
        <w:jc w:val="center"/>
        <w:rPr>
          <w:b/>
        </w:rPr>
      </w:pPr>
    </w:p>
    <w:p w:rsidR="003A2044" w:rsidRDefault="003A2044" w:rsidP="00A80BD8">
      <w:pPr>
        <w:pStyle w:val="a5"/>
        <w:shd w:val="clear" w:color="auto" w:fill="FFFFFF"/>
        <w:spacing w:before="120" w:beforeAutospacing="0" w:after="120" w:afterAutospacing="0"/>
        <w:jc w:val="center"/>
        <w:rPr>
          <w:b/>
        </w:rPr>
      </w:pPr>
    </w:p>
    <w:p w:rsidR="00EC0D2E" w:rsidRPr="00A80BD8" w:rsidRDefault="00A80BD8" w:rsidP="00A80BD8">
      <w:pPr>
        <w:pStyle w:val="a5"/>
        <w:shd w:val="clear" w:color="auto" w:fill="FFFFFF"/>
        <w:spacing w:before="120" w:beforeAutospacing="0" w:after="120" w:afterAutospacing="0"/>
        <w:jc w:val="center"/>
      </w:pPr>
      <w:r w:rsidRPr="00A80BD8">
        <w:rPr>
          <w:b/>
        </w:rPr>
        <w:lastRenderedPageBreak/>
        <w:t xml:space="preserve">Таблица </w:t>
      </w:r>
      <w:r>
        <w:rPr>
          <w:b/>
        </w:rPr>
        <w:t>2</w:t>
      </w:r>
      <w:r w:rsidRPr="00A80BD8">
        <w:rPr>
          <w:b/>
        </w:rPr>
        <w:t xml:space="preserve">.   </w:t>
      </w:r>
      <w:r w:rsidRPr="00A80BD8">
        <w:rPr>
          <w:b/>
          <w:i/>
        </w:rPr>
        <w:t>Сравнение двух  экономических районов России по  особенностям населения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  <w:gridCol w:w="5812"/>
      </w:tblGrid>
      <w:tr w:rsidR="00A80BD8" w:rsidRPr="00A80BD8" w:rsidTr="00A80BD8">
        <w:trPr>
          <w:trHeight w:val="301"/>
        </w:trPr>
        <w:tc>
          <w:tcPr>
            <w:tcW w:w="3510" w:type="dxa"/>
            <w:shd w:val="clear" w:color="auto" w:fill="BFBFBF" w:themeFill="background1" w:themeFillShade="BF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Признаки для сравнения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A80BD8" w:rsidRPr="00A80BD8" w:rsidRDefault="00A80BD8" w:rsidP="00A80BD8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Европейский Юг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A80BD8" w:rsidRPr="00A80BD8" w:rsidRDefault="00A80BD8" w:rsidP="00A80BD8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Центральная Россия</w:t>
            </w:r>
          </w:p>
        </w:tc>
      </w:tr>
      <w:tr w:rsidR="00A80BD8" w:rsidRPr="00A80BD8" w:rsidTr="00A80BD8">
        <w:trPr>
          <w:trHeight w:val="706"/>
        </w:trPr>
        <w:tc>
          <w:tcPr>
            <w:tcW w:w="3510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Численность населения и ее изменение</w:t>
            </w:r>
          </w:p>
        </w:tc>
        <w:tc>
          <w:tcPr>
            <w:tcW w:w="6379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A80BD8" w:rsidRPr="00A80BD8" w:rsidTr="00A80BD8">
        <w:trPr>
          <w:trHeight w:val="502"/>
        </w:trPr>
        <w:tc>
          <w:tcPr>
            <w:tcW w:w="3510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Естественный прирост</w:t>
            </w:r>
          </w:p>
        </w:tc>
        <w:tc>
          <w:tcPr>
            <w:tcW w:w="6379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A80BD8" w:rsidRPr="00A80BD8" w:rsidTr="00A80BD8">
        <w:trPr>
          <w:trHeight w:val="502"/>
        </w:trPr>
        <w:tc>
          <w:tcPr>
            <w:tcW w:w="3510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Механический прирост</w:t>
            </w:r>
          </w:p>
        </w:tc>
        <w:tc>
          <w:tcPr>
            <w:tcW w:w="6379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A80BD8" w:rsidRPr="00A80BD8" w:rsidTr="00A80BD8">
        <w:trPr>
          <w:trHeight w:val="885"/>
        </w:trPr>
        <w:tc>
          <w:tcPr>
            <w:tcW w:w="3510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Средняя плотность населения и ее изменение в пределах района</w:t>
            </w:r>
          </w:p>
        </w:tc>
        <w:tc>
          <w:tcPr>
            <w:tcW w:w="6379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A80BD8" w:rsidRPr="00A80BD8" w:rsidTr="00A80BD8">
        <w:trPr>
          <w:trHeight w:val="694"/>
        </w:trPr>
        <w:tc>
          <w:tcPr>
            <w:tcW w:w="3510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Уровень урбанизации и изменение в пределах района</w:t>
            </w:r>
          </w:p>
        </w:tc>
        <w:tc>
          <w:tcPr>
            <w:tcW w:w="6379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A80BD8" w:rsidRPr="00A80BD8" w:rsidTr="00A80BD8">
        <w:trPr>
          <w:trHeight w:val="502"/>
        </w:trPr>
        <w:tc>
          <w:tcPr>
            <w:tcW w:w="3510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Крупнейшие города и города-миллионеры</w:t>
            </w:r>
          </w:p>
        </w:tc>
        <w:tc>
          <w:tcPr>
            <w:tcW w:w="6379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A80BD8" w:rsidRPr="00A80BD8" w:rsidTr="00A80BD8">
        <w:trPr>
          <w:trHeight w:val="502"/>
        </w:trPr>
        <w:tc>
          <w:tcPr>
            <w:tcW w:w="3510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Доля русского населения</w:t>
            </w:r>
          </w:p>
        </w:tc>
        <w:tc>
          <w:tcPr>
            <w:tcW w:w="6379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A80BD8" w:rsidRPr="00A80BD8" w:rsidTr="00A80BD8">
        <w:trPr>
          <w:trHeight w:val="754"/>
        </w:trPr>
        <w:tc>
          <w:tcPr>
            <w:tcW w:w="3510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Крупные народы, населяющие район</w:t>
            </w:r>
          </w:p>
        </w:tc>
        <w:tc>
          <w:tcPr>
            <w:tcW w:w="6379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A80BD8" w:rsidRPr="00A80BD8" w:rsidTr="00A80BD8">
        <w:trPr>
          <w:trHeight w:val="754"/>
        </w:trPr>
        <w:tc>
          <w:tcPr>
            <w:tcW w:w="3510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Распространенные религии</w:t>
            </w:r>
          </w:p>
        </w:tc>
        <w:tc>
          <w:tcPr>
            <w:tcW w:w="6379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A80BD8" w:rsidRPr="00A80BD8" w:rsidTr="00A80BD8">
        <w:trPr>
          <w:trHeight w:val="921"/>
        </w:trPr>
        <w:tc>
          <w:tcPr>
            <w:tcW w:w="3510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Доля экономически активного населения и занятость по отраслям народного хозяйства</w:t>
            </w:r>
          </w:p>
        </w:tc>
        <w:tc>
          <w:tcPr>
            <w:tcW w:w="6379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A80BD8" w:rsidRPr="00A80BD8" w:rsidTr="00A80BD8">
        <w:trPr>
          <w:trHeight w:val="514"/>
        </w:trPr>
        <w:tc>
          <w:tcPr>
            <w:tcW w:w="3510" w:type="dxa"/>
          </w:tcPr>
          <w:p w:rsid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0BD8">
              <w:rPr>
                <w:rFonts w:eastAsia="Calibri"/>
                <w:lang w:eastAsia="en-US"/>
              </w:rPr>
              <w:t>Уровень безработицы</w:t>
            </w:r>
          </w:p>
          <w:p w:rsid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A80BD8" w:rsidRPr="00A80BD8" w:rsidRDefault="00A80BD8" w:rsidP="007F38C1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</w:tbl>
    <w:p w:rsidR="00A80BD8" w:rsidRDefault="00A80BD8" w:rsidP="00A80BD8">
      <w:pPr>
        <w:pStyle w:val="a5"/>
        <w:shd w:val="clear" w:color="auto" w:fill="FFFFFF"/>
        <w:spacing w:before="120" w:beforeAutospacing="0" w:after="120" w:afterAutospacing="0"/>
      </w:pPr>
      <w:r w:rsidRPr="00A80BD8">
        <w:t>На основе заполненной таблицы определите черты сходства и различия в особенностях населения у сравниваемых районов.</w:t>
      </w:r>
    </w:p>
    <w:p w:rsidR="00A80BD8" w:rsidRDefault="00A80BD8" w:rsidP="00A80BD8">
      <w:pPr>
        <w:pStyle w:val="a5"/>
        <w:shd w:val="clear" w:color="auto" w:fill="FFFFFF"/>
        <w:spacing w:before="120" w:beforeAutospacing="0" w:after="120" w:afterAutospacing="0"/>
      </w:pPr>
    </w:p>
    <w:p w:rsidR="00A80BD8" w:rsidRPr="00A80BD8" w:rsidRDefault="00A80BD8" w:rsidP="00A80BD8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</w:rPr>
      </w:pPr>
      <w:r w:rsidRPr="00A80BD8">
        <w:rPr>
          <w:b/>
          <w:i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A80BD8" w:rsidRPr="00A80BD8" w:rsidRDefault="00A80BD8" w:rsidP="00A80BD8">
      <w:pPr>
        <w:pStyle w:val="a5"/>
        <w:shd w:val="clear" w:color="auto" w:fill="FFFFFF"/>
        <w:spacing w:before="0" w:beforeAutospacing="0" w:after="0" w:afterAutospacing="0"/>
        <w:jc w:val="center"/>
      </w:pPr>
      <w:r w:rsidRPr="00A80BD8">
        <w:rPr>
          <w:b/>
        </w:rPr>
        <w:t>Требования по созданию презентации</w:t>
      </w:r>
      <w:r w:rsidRPr="00A80BD8">
        <w:t>:</w:t>
      </w:r>
    </w:p>
    <w:p w:rsidR="00A80BD8" w:rsidRPr="00A80BD8" w:rsidRDefault="00A80BD8" w:rsidP="00A80BD8">
      <w:pPr>
        <w:pStyle w:val="a5"/>
        <w:shd w:val="clear" w:color="auto" w:fill="FFFFFF"/>
        <w:spacing w:before="0" w:beforeAutospacing="0" w:after="0" w:afterAutospacing="0"/>
      </w:pPr>
      <w:r w:rsidRPr="00A80BD8">
        <w:t>Презентация состоит из последовательности кадров или слайдов.</w:t>
      </w:r>
    </w:p>
    <w:p w:rsidR="00A80BD8" w:rsidRPr="00A80BD8" w:rsidRDefault="00A80BD8" w:rsidP="00A80BD8">
      <w:pPr>
        <w:pStyle w:val="a5"/>
        <w:shd w:val="clear" w:color="auto" w:fill="FFFFFF"/>
        <w:spacing w:before="0" w:beforeAutospacing="0" w:after="0" w:afterAutospacing="0"/>
      </w:pPr>
      <w:r w:rsidRPr="00A80BD8">
        <w:rPr>
          <w:u w:val="single"/>
        </w:rPr>
        <w:t>Первый лист</w:t>
      </w:r>
      <w:r w:rsidRPr="00A80BD8">
        <w:t xml:space="preserve"> - титульный, на котором обязательно должны быть представлены: название работы -  тема; фамилия, имя, отчество автора; образовательное учреждение, где учится автор, его класс, при необходимости указываются руководитель проекта (Ф.И.О.), город и год.</w:t>
      </w:r>
    </w:p>
    <w:p w:rsidR="00A80BD8" w:rsidRPr="00A80BD8" w:rsidRDefault="00A80BD8" w:rsidP="00A80BD8">
      <w:pPr>
        <w:pStyle w:val="a5"/>
        <w:shd w:val="clear" w:color="auto" w:fill="FFFFFF"/>
        <w:spacing w:before="0" w:beforeAutospacing="0" w:after="0" w:afterAutospacing="0"/>
      </w:pPr>
      <w:r w:rsidRPr="00A80BD8">
        <w:t xml:space="preserve">На </w:t>
      </w:r>
      <w:r w:rsidRPr="00A80BD8">
        <w:rPr>
          <w:u w:val="single"/>
        </w:rPr>
        <w:t>следующем слайде</w:t>
      </w:r>
      <w:r w:rsidRPr="00A80BD8">
        <w:t xml:space="preserve"> указывается цель работы.</w:t>
      </w:r>
    </w:p>
    <w:p w:rsidR="00A80BD8" w:rsidRPr="00A80BD8" w:rsidRDefault="00A80BD8" w:rsidP="00A80BD8">
      <w:pPr>
        <w:pStyle w:val="a5"/>
        <w:shd w:val="clear" w:color="auto" w:fill="FFFFFF"/>
        <w:spacing w:before="0" w:beforeAutospacing="0" w:after="0" w:afterAutospacing="0"/>
      </w:pPr>
      <w:r w:rsidRPr="00A80BD8">
        <w:t xml:space="preserve">Следующие слайды представляют основное содержание презентации. </w:t>
      </w:r>
      <w:r w:rsidRPr="00A80BD8">
        <w:rPr>
          <w:u w:val="single"/>
        </w:rPr>
        <w:t>Основное содержание</w:t>
      </w:r>
      <w:r w:rsidRPr="00A80BD8">
        <w:t xml:space="preserve"> презентации об экономическом районе должна включать следующие пункты:</w:t>
      </w:r>
    </w:p>
    <w:p w:rsidR="00A80BD8" w:rsidRPr="00A80BD8" w:rsidRDefault="00A80BD8" w:rsidP="00A80BD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357"/>
      </w:pPr>
      <w:r w:rsidRPr="00A80BD8">
        <w:t>"Визитная карточка" района: площадь, численность населения, состав района</w:t>
      </w:r>
    </w:p>
    <w:p w:rsidR="00A80BD8" w:rsidRPr="00A80BD8" w:rsidRDefault="00A80BD8" w:rsidP="00A80BD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357"/>
      </w:pPr>
      <w:r w:rsidRPr="00A80BD8">
        <w:t>Особенности географического положения (преимущества и недостатки)</w:t>
      </w:r>
    </w:p>
    <w:p w:rsidR="00A80BD8" w:rsidRPr="00A80BD8" w:rsidRDefault="00A80BD8" w:rsidP="00A80BD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357"/>
      </w:pPr>
      <w:r w:rsidRPr="00A80BD8">
        <w:t>Особенности природных условий</w:t>
      </w:r>
    </w:p>
    <w:p w:rsidR="00A80BD8" w:rsidRPr="00A80BD8" w:rsidRDefault="00A80BD8" w:rsidP="00A80BD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357"/>
      </w:pPr>
      <w:r w:rsidRPr="00A80BD8">
        <w:t>Природные ресурсы (какими богат и беден)</w:t>
      </w:r>
    </w:p>
    <w:p w:rsidR="00A80BD8" w:rsidRPr="00A80BD8" w:rsidRDefault="00A80BD8" w:rsidP="00A80BD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357"/>
      </w:pPr>
      <w:r w:rsidRPr="00A80BD8">
        <w:t>Население района (численность, естественный и миграционный прирост, плотность, урбанизация, крупнейшие города, народы, религии, доля ЭАН, занятость населения, доход, уровень безработицы)</w:t>
      </w:r>
    </w:p>
    <w:p w:rsidR="00A80BD8" w:rsidRPr="00A80BD8" w:rsidRDefault="00A80BD8" w:rsidP="00A80BD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357"/>
      </w:pPr>
      <w:r w:rsidRPr="00A80BD8">
        <w:t xml:space="preserve">Особенности хозяйства района:  ведущие отрасли промышленности, сельского хозяйства и сферы услуг. </w:t>
      </w:r>
    </w:p>
    <w:p w:rsidR="00A80BD8" w:rsidRPr="00A80BD8" w:rsidRDefault="00A80BD8" w:rsidP="00A80BD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357"/>
      </w:pPr>
      <w:r w:rsidRPr="00A80BD8">
        <w:t>Основные центры: специализация, ведущие предприятия и их продукция</w:t>
      </w:r>
    </w:p>
    <w:p w:rsidR="00A80BD8" w:rsidRPr="00A80BD8" w:rsidRDefault="00A80BD8" w:rsidP="00A80BD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357"/>
      </w:pPr>
      <w:r w:rsidRPr="00A80BD8">
        <w:t xml:space="preserve">Достопримечательности района (природные, историко-культурные, народные промыслы) </w:t>
      </w:r>
    </w:p>
    <w:p w:rsidR="00A80BD8" w:rsidRPr="00A80BD8" w:rsidRDefault="00A80BD8" w:rsidP="00A80BD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357"/>
      </w:pPr>
      <w:r w:rsidRPr="00A80BD8">
        <w:t>Экологические проблемы</w:t>
      </w:r>
    </w:p>
    <w:p w:rsidR="00A80BD8" w:rsidRPr="00A80BD8" w:rsidRDefault="00A80BD8" w:rsidP="00A80BD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357"/>
      </w:pPr>
      <w:r w:rsidRPr="00A80BD8">
        <w:t>Экономические связи района</w:t>
      </w:r>
    </w:p>
    <w:p w:rsidR="00A80BD8" w:rsidRPr="00A80BD8" w:rsidRDefault="00A80BD8" w:rsidP="00A80BD8">
      <w:pPr>
        <w:pStyle w:val="a5"/>
        <w:shd w:val="clear" w:color="auto" w:fill="FFFFFF"/>
        <w:spacing w:before="0" w:beforeAutospacing="0" w:after="0" w:afterAutospacing="0"/>
      </w:pPr>
      <w:r w:rsidRPr="00A80BD8">
        <w:rPr>
          <w:u w:val="single"/>
        </w:rPr>
        <w:t>Предпоследний слайд</w:t>
      </w:r>
      <w:r w:rsidRPr="00A80BD8">
        <w:t xml:space="preserve"> содержит выводы о достигнутых результатах, выполнении намеченных целей. </w:t>
      </w:r>
    </w:p>
    <w:p w:rsidR="00A80BD8" w:rsidRPr="00A80BD8" w:rsidRDefault="00A80BD8" w:rsidP="00A80BD8">
      <w:pPr>
        <w:pStyle w:val="a5"/>
        <w:shd w:val="clear" w:color="auto" w:fill="FFFFFF"/>
        <w:spacing w:before="0" w:beforeAutospacing="0" w:after="0" w:afterAutospacing="0"/>
      </w:pPr>
      <w:r w:rsidRPr="00A80BD8">
        <w:rPr>
          <w:u w:val="single"/>
        </w:rPr>
        <w:t>Последний слайд</w:t>
      </w:r>
      <w:r w:rsidRPr="00A80BD8">
        <w:t xml:space="preserve"> - источники информации: ссылки на интернет-ресурсы, список литературы.</w:t>
      </w:r>
    </w:p>
    <w:p w:rsidR="00A80BD8" w:rsidRPr="00A80BD8" w:rsidRDefault="00A80BD8" w:rsidP="00A80BD8">
      <w:pPr>
        <w:pStyle w:val="a5"/>
        <w:shd w:val="clear" w:color="auto" w:fill="FFFFFF"/>
        <w:spacing w:before="0" w:beforeAutospacing="0" w:after="0" w:afterAutospacing="0"/>
      </w:pPr>
      <w:r w:rsidRPr="00A80BD8">
        <w:t>Количество слайдов - не менее 15.</w:t>
      </w:r>
    </w:p>
    <w:p w:rsidR="00A80BD8" w:rsidRPr="00A80BD8" w:rsidRDefault="00A80BD8" w:rsidP="00A80BD8">
      <w:pPr>
        <w:pStyle w:val="a5"/>
        <w:shd w:val="clear" w:color="auto" w:fill="FFFFFF"/>
        <w:spacing w:before="0" w:beforeAutospacing="0" w:after="0" w:afterAutospacing="0"/>
        <w:jc w:val="center"/>
      </w:pPr>
      <w:r w:rsidRPr="00A80BD8">
        <w:rPr>
          <w:b/>
        </w:rPr>
        <w:t>Критерии оценивания презентации</w:t>
      </w:r>
      <w:r w:rsidRPr="00A80BD8">
        <w:t>:</w:t>
      </w:r>
    </w:p>
    <w:p w:rsidR="00A80BD8" w:rsidRPr="00A80BD8" w:rsidRDefault="00A80BD8" w:rsidP="00A80BD8">
      <w:pPr>
        <w:pStyle w:val="a5"/>
        <w:shd w:val="clear" w:color="auto" w:fill="FFFFFF"/>
        <w:spacing w:before="0" w:beforeAutospacing="0" w:after="0" w:afterAutospacing="0"/>
      </w:pPr>
      <w:r w:rsidRPr="00A80BD8">
        <w:t>1. Содержание (соответствие содержания заявленной теме, наличие целей, выводов и источников информации, полнота освещения темы в работе, полезность информации)</w:t>
      </w:r>
    </w:p>
    <w:p w:rsidR="00A80BD8" w:rsidRPr="00A80BD8" w:rsidRDefault="00A80BD8" w:rsidP="00A80BD8">
      <w:pPr>
        <w:pStyle w:val="a5"/>
        <w:shd w:val="clear" w:color="auto" w:fill="FFFFFF"/>
        <w:spacing w:before="0" w:beforeAutospacing="0" w:after="0" w:afterAutospacing="0"/>
      </w:pPr>
      <w:r w:rsidRPr="00A80BD8">
        <w:t>2. Дизайн (присутствует стиль в оформлении работы, наличие анимационных эффектов, звуковых, видео-аудио фрагментов)</w:t>
      </w:r>
    </w:p>
    <w:p w:rsidR="00A80BD8" w:rsidRPr="00A80BD8" w:rsidRDefault="00A80BD8" w:rsidP="00A80BD8">
      <w:pPr>
        <w:pStyle w:val="a5"/>
        <w:shd w:val="clear" w:color="auto" w:fill="FFFFFF"/>
        <w:spacing w:before="0" w:beforeAutospacing="0" w:after="0" w:afterAutospacing="0"/>
      </w:pPr>
      <w:r w:rsidRPr="00A80BD8">
        <w:t xml:space="preserve">3. Выступление на защите работы (четкость и грамотность речи, умение отвечать на вопросы по теме работы, умение отстаивать свою точку зрения, умение изложить самое интересное и ценное, свободное владение материалом) </w:t>
      </w:r>
    </w:p>
    <w:p w:rsidR="00A80BD8" w:rsidRPr="00A80BD8" w:rsidRDefault="00A80BD8" w:rsidP="00A80BD8">
      <w:pPr>
        <w:pStyle w:val="a5"/>
        <w:shd w:val="clear" w:color="auto" w:fill="FFFFFF"/>
        <w:spacing w:before="120" w:beforeAutospacing="0" w:after="120" w:afterAutospacing="0"/>
      </w:pPr>
    </w:p>
    <w:p w:rsidR="00EC0D2E" w:rsidRPr="009C5E3E" w:rsidRDefault="00EC0D2E" w:rsidP="009C5E3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EC0D2E" w:rsidRPr="009C5E3E" w:rsidSect="00EC0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D5"/>
    <w:multiLevelType w:val="multilevel"/>
    <w:tmpl w:val="46743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E3D54"/>
    <w:multiLevelType w:val="multilevel"/>
    <w:tmpl w:val="E05257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0C8068A"/>
    <w:multiLevelType w:val="multilevel"/>
    <w:tmpl w:val="2D6E3A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66B50"/>
    <w:multiLevelType w:val="multilevel"/>
    <w:tmpl w:val="45AC5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B24A4"/>
    <w:multiLevelType w:val="multilevel"/>
    <w:tmpl w:val="DB34D6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91752"/>
    <w:multiLevelType w:val="hybridMultilevel"/>
    <w:tmpl w:val="CFEE961E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1A171C6C"/>
    <w:multiLevelType w:val="multilevel"/>
    <w:tmpl w:val="1DA47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F67D7"/>
    <w:multiLevelType w:val="multilevel"/>
    <w:tmpl w:val="C90A2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021F2"/>
    <w:multiLevelType w:val="multilevel"/>
    <w:tmpl w:val="DEB2F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056DE"/>
    <w:multiLevelType w:val="multilevel"/>
    <w:tmpl w:val="9A46D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A5E22"/>
    <w:multiLevelType w:val="multilevel"/>
    <w:tmpl w:val="FCC01B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35D11"/>
    <w:multiLevelType w:val="multilevel"/>
    <w:tmpl w:val="1868A7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A6D4A"/>
    <w:multiLevelType w:val="multilevel"/>
    <w:tmpl w:val="1AF2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14D28"/>
    <w:multiLevelType w:val="multilevel"/>
    <w:tmpl w:val="81D2CB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6F7"/>
    <w:multiLevelType w:val="multilevel"/>
    <w:tmpl w:val="5DAAB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112A4"/>
    <w:multiLevelType w:val="multilevel"/>
    <w:tmpl w:val="7D408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F5B38"/>
    <w:multiLevelType w:val="multilevel"/>
    <w:tmpl w:val="95A45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D3BE7"/>
    <w:multiLevelType w:val="multilevel"/>
    <w:tmpl w:val="96D4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C38EE"/>
    <w:multiLevelType w:val="multilevel"/>
    <w:tmpl w:val="75B89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E0ACE"/>
    <w:multiLevelType w:val="multilevel"/>
    <w:tmpl w:val="5A3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C45B8"/>
    <w:multiLevelType w:val="multilevel"/>
    <w:tmpl w:val="E2E879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B3DB7"/>
    <w:multiLevelType w:val="multilevel"/>
    <w:tmpl w:val="BA421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B59CB"/>
    <w:multiLevelType w:val="multilevel"/>
    <w:tmpl w:val="1AE654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3"/>
  </w:num>
  <w:num w:numId="4">
    <w:abstractNumId w:val="16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23"/>
  </w:num>
  <w:num w:numId="10">
    <w:abstractNumId w:val="12"/>
  </w:num>
  <w:num w:numId="11">
    <w:abstractNumId w:val="8"/>
  </w:num>
  <w:num w:numId="12">
    <w:abstractNumId w:val="14"/>
  </w:num>
  <w:num w:numId="13">
    <w:abstractNumId w:val="18"/>
  </w:num>
  <w:num w:numId="14">
    <w:abstractNumId w:val="17"/>
  </w:num>
  <w:num w:numId="15">
    <w:abstractNumId w:val="20"/>
  </w:num>
  <w:num w:numId="16">
    <w:abstractNumId w:val="19"/>
  </w:num>
  <w:num w:numId="17">
    <w:abstractNumId w:val="7"/>
  </w:num>
  <w:num w:numId="18">
    <w:abstractNumId w:val="9"/>
  </w:num>
  <w:num w:numId="19">
    <w:abstractNumId w:val="22"/>
  </w:num>
  <w:num w:numId="20">
    <w:abstractNumId w:val="0"/>
  </w:num>
  <w:num w:numId="21">
    <w:abstractNumId w:val="21"/>
  </w:num>
  <w:num w:numId="22">
    <w:abstractNumId w:val="1"/>
  </w:num>
  <w:num w:numId="23">
    <w:abstractNumId w:val="11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36EF"/>
    <w:rsid w:val="000135D2"/>
    <w:rsid w:val="000231E2"/>
    <w:rsid w:val="0015735C"/>
    <w:rsid w:val="001B279A"/>
    <w:rsid w:val="00245107"/>
    <w:rsid w:val="00325049"/>
    <w:rsid w:val="003A2044"/>
    <w:rsid w:val="0043401A"/>
    <w:rsid w:val="004763C4"/>
    <w:rsid w:val="004D36EF"/>
    <w:rsid w:val="004E6CEA"/>
    <w:rsid w:val="00546832"/>
    <w:rsid w:val="005C0CE6"/>
    <w:rsid w:val="005C6948"/>
    <w:rsid w:val="0064022D"/>
    <w:rsid w:val="00647939"/>
    <w:rsid w:val="00733CC3"/>
    <w:rsid w:val="00753D94"/>
    <w:rsid w:val="007679D3"/>
    <w:rsid w:val="007C62D2"/>
    <w:rsid w:val="007E0126"/>
    <w:rsid w:val="00873C6D"/>
    <w:rsid w:val="00882E93"/>
    <w:rsid w:val="008A0BE0"/>
    <w:rsid w:val="008B467C"/>
    <w:rsid w:val="008F5209"/>
    <w:rsid w:val="00927004"/>
    <w:rsid w:val="00935B16"/>
    <w:rsid w:val="009C5E3E"/>
    <w:rsid w:val="00A80BD8"/>
    <w:rsid w:val="00AE62AD"/>
    <w:rsid w:val="00B16B52"/>
    <w:rsid w:val="00B444BE"/>
    <w:rsid w:val="00B9433B"/>
    <w:rsid w:val="00BD3FBD"/>
    <w:rsid w:val="00D51E28"/>
    <w:rsid w:val="00EA4F74"/>
    <w:rsid w:val="00EC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6EF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D36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Num16">
    <w:name w:val="WWNum16"/>
    <w:rsid w:val="004D36EF"/>
    <w:pPr>
      <w:numPr>
        <w:numId w:val="1"/>
      </w:numPr>
    </w:pPr>
  </w:style>
  <w:style w:type="table" w:styleId="a4">
    <w:name w:val="Table Grid"/>
    <w:basedOn w:val="a1"/>
    <w:uiPriority w:val="59"/>
    <w:rsid w:val="00245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245107"/>
  </w:style>
  <w:style w:type="character" w:customStyle="1" w:styleId="apple-converted-space">
    <w:name w:val="apple-converted-space"/>
    <w:basedOn w:val="a0"/>
    <w:rsid w:val="004E6CEA"/>
  </w:style>
  <w:style w:type="paragraph" w:styleId="a5">
    <w:name w:val="Normal (Web)"/>
    <w:basedOn w:val="a"/>
    <w:uiPriority w:val="99"/>
    <w:unhideWhenUsed/>
    <w:rsid w:val="00B9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C5E3E"/>
  </w:style>
  <w:style w:type="paragraph" w:customStyle="1" w:styleId="c6">
    <w:name w:val="c6"/>
    <w:basedOn w:val="a"/>
    <w:rsid w:val="009C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5E3E"/>
  </w:style>
  <w:style w:type="paragraph" w:customStyle="1" w:styleId="c23">
    <w:name w:val="c23"/>
    <w:basedOn w:val="a"/>
    <w:rsid w:val="009C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C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C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5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Computer5</dc:creator>
  <cp:keywords/>
  <dc:description/>
  <cp:lastModifiedBy>Киоск</cp:lastModifiedBy>
  <cp:revision>2</cp:revision>
  <cp:lastPrinted>2019-09-05T10:02:00Z</cp:lastPrinted>
  <dcterms:created xsi:type="dcterms:W3CDTF">2020-04-18T12:49:00Z</dcterms:created>
  <dcterms:modified xsi:type="dcterms:W3CDTF">2020-04-18T12:49:00Z</dcterms:modified>
</cp:coreProperties>
</file>