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C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8C51D8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A2545" w:rsidRDefault="00E56C4C" w:rsidP="00335720">
      <w:pPr>
        <w:jc w:val="center"/>
        <w:outlineLvl w:val="0"/>
        <w:rPr>
          <w:sz w:val="32"/>
        </w:rPr>
      </w:pPr>
      <w:r>
        <w:rPr>
          <w:rFonts w:ascii="Tahoma" w:hAnsi="Tahoma" w:cs="Tahoma"/>
          <w:color w:val="000000"/>
        </w:rPr>
        <w:t> </w:t>
      </w:r>
      <w:r w:rsidRPr="006A2545">
        <w:rPr>
          <w:sz w:val="32"/>
        </w:rPr>
        <w:t xml:space="preserve">"Механизм управления развитием функциональной грамотности </w:t>
      </w:r>
    </w:p>
    <w:p w:rsidR="00DF1068" w:rsidRPr="00E56C4C" w:rsidRDefault="00E56C4C" w:rsidP="00335720">
      <w:pPr>
        <w:jc w:val="center"/>
        <w:outlineLvl w:val="0"/>
        <w:rPr>
          <w:b/>
          <w:sz w:val="36"/>
          <w:szCs w:val="28"/>
        </w:rPr>
      </w:pPr>
      <w:bookmarkStart w:id="0" w:name="_GoBack"/>
      <w:bookmarkEnd w:id="0"/>
      <w:r w:rsidRPr="006A2545">
        <w:rPr>
          <w:sz w:val="32"/>
        </w:rPr>
        <w:t>для обеспечения конкурентоспособности ярославского школьника"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6A2545">
        <w:rPr>
          <w:b/>
          <w:sz w:val="28"/>
          <w:szCs w:val="28"/>
          <w:lang w:val="en-US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56C4C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E56C4C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582B46">
        <w:t xml:space="preserve"> МОУ «Гимназия №3»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0C5B4D" w:rsidRDefault="006A2545" w:rsidP="000C5B4D">
      <w:pPr>
        <w:ind w:left="4395"/>
      </w:pPr>
      <w:r>
        <w:t>Руководители</w:t>
      </w:r>
      <w:r w:rsidR="003613ED">
        <w:t xml:space="preserve"> проекта</w:t>
      </w:r>
      <w:r w:rsidR="000C5B4D">
        <w:t xml:space="preserve">  - </w:t>
      </w:r>
      <w:r>
        <w:t>Царева Елена Павловна</w:t>
      </w:r>
      <w:r w:rsidR="000C5B4D" w:rsidRPr="00BA4440">
        <w:t>,</w:t>
      </w:r>
      <w:r w:rsidR="000C5B4D">
        <w:t xml:space="preserve"> </w:t>
      </w:r>
      <w:r>
        <w:t xml:space="preserve">заместитель </w:t>
      </w:r>
      <w:r w:rsidR="000C5B4D">
        <w:t>д</w:t>
      </w:r>
      <w:r w:rsidR="000C5B4D" w:rsidRPr="00BA4440">
        <w:t>иректор</w:t>
      </w:r>
      <w:r>
        <w:t>а</w:t>
      </w:r>
      <w:r w:rsidR="000C5B4D" w:rsidRPr="00BA4440">
        <w:t xml:space="preserve"> МОУ «Гимназия № 3»</w:t>
      </w:r>
      <w:r>
        <w:t>,</w:t>
      </w:r>
    </w:p>
    <w:p w:rsidR="006A2545" w:rsidRPr="00BA4440" w:rsidRDefault="006A2545" w:rsidP="006A2545">
      <w:pPr>
        <w:ind w:left="6519"/>
      </w:pPr>
      <w:r>
        <w:t xml:space="preserve">       Нестерова Наталья Александровна, учитель русского языка МОУ «Гимназия №3»</w:t>
      </w:r>
    </w:p>
    <w:p w:rsidR="00E52D40" w:rsidRPr="003613ED" w:rsidRDefault="00E52D40" w:rsidP="00883B24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821"/>
        <w:gridCol w:w="3686"/>
        <w:gridCol w:w="2409"/>
        <w:gridCol w:w="2771"/>
      </w:tblGrid>
      <w:tr w:rsidR="006761C7" w:rsidTr="002A34B2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82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686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09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D3367" w:rsidTr="002A34B2">
        <w:tc>
          <w:tcPr>
            <w:tcW w:w="540" w:type="dxa"/>
            <w:vAlign w:val="center"/>
          </w:tcPr>
          <w:p w:rsidR="001D3367" w:rsidRDefault="00722EF5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1D3367" w:rsidRDefault="00722EF5" w:rsidP="00722EF5">
            <w:r w:rsidRPr="002E2D8F">
              <w:t>Анализ</w:t>
            </w:r>
            <w:r>
              <w:t xml:space="preserve"> </w:t>
            </w:r>
            <w:r w:rsidRPr="002E2D8F">
              <w:t>проблем</w:t>
            </w:r>
            <w:r>
              <w:t xml:space="preserve"> </w:t>
            </w:r>
            <w:r w:rsidRPr="002E2D8F">
              <w:t>обеспечения</w:t>
            </w:r>
            <w:r>
              <w:t xml:space="preserve"> </w:t>
            </w:r>
            <w:r w:rsidRPr="002E2D8F">
              <w:t>конкурентоспос</w:t>
            </w:r>
            <w:r>
              <w:t>о</w:t>
            </w:r>
            <w:r w:rsidRPr="002E2D8F">
              <w:t>бности</w:t>
            </w:r>
            <w:r>
              <w:t xml:space="preserve"> </w:t>
            </w:r>
            <w:r w:rsidRPr="002E2D8F">
              <w:t>ярославского</w:t>
            </w:r>
            <w:r>
              <w:t xml:space="preserve"> </w:t>
            </w:r>
            <w:r w:rsidRPr="002E2D8F">
              <w:t>школьника</w:t>
            </w:r>
          </w:p>
        </w:tc>
        <w:tc>
          <w:tcPr>
            <w:tcW w:w="3821" w:type="dxa"/>
            <w:vAlign w:val="center"/>
          </w:tcPr>
          <w:p w:rsidR="001D3367" w:rsidRDefault="00722EF5" w:rsidP="00722EF5">
            <w:r>
              <w:t>Проектный семинар  «Функциональная грамотность (ФГ) школьников» (28.08.2020)</w:t>
            </w:r>
          </w:p>
          <w:p w:rsidR="001D3367" w:rsidRDefault="001D3367" w:rsidP="00FA1079">
            <w:pPr>
              <w:jc w:val="center"/>
            </w:pPr>
          </w:p>
          <w:p w:rsidR="001D3367" w:rsidRDefault="001D3367" w:rsidP="00FA1079">
            <w:pPr>
              <w:jc w:val="center"/>
            </w:pPr>
          </w:p>
          <w:p w:rsidR="001D3367" w:rsidRDefault="001D3367" w:rsidP="00FA1079">
            <w:pPr>
              <w:jc w:val="center"/>
            </w:pPr>
          </w:p>
        </w:tc>
        <w:tc>
          <w:tcPr>
            <w:tcW w:w="3686" w:type="dxa"/>
            <w:vAlign w:val="center"/>
          </w:tcPr>
          <w:p w:rsidR="001D3367" w:rsidRDefault="00722EF5" w:rsidP="00722EF5">
            <w:r>
              <w:t xml:space="preserve">Ознакомление педагогического коллектива МОУ "Гимназия №3" с понятием функциональной грамотности, составляющими ФГ, особенностями инструментария, педагогические практики </w:t>
            </w:r>
            <w:r w:rsidRPr="00722EF5">
              <w:t>развития функциональной грамотности подростков 5-9 классов</w:t>
            </w:r>
          </w:p>
        </w:tc>
        <w:tc>
          <w:tcPr>
            <w:tcW w:w="2409" w:type="dxa"/>
            <w:vAlign w:val="center"/>
          </w:tcPr>
          <w:p w:rsidR="001D3367" w:rsidRDefault="00722EF5" w:rsidP="00722EF5">
            <w:r w:rsidRPr="002E2D8F">
              <w:t>План и материалы проектн</w:t>
            </w:r>
            <w:r>
              <w:t xml:space="preserve">ого </w:t>
            </w:r>
            <w:r w:rsidRPr="002E2D8F">
              <w:t>семинар</w:t>
            </w:r>
            <w:r>
              <w:t>а</w:t>
            </w:r>
            <w:r w:rsidRPr="002E2D8F">
              <w:t xml:space="preserve"> по отбору педагогических практик развития функциональной грамотности подростков 5-9 классов</w:t>
            </w:r>
          </w:p>
        </w:tc>
        <w:tc>
          <w:tcPr>
            <w:tcW w:w="2771" w:type="dxa"/>
            <w:vAlign w:val="center"/>
          </w:tcPr>
          <w:p w:rsidR="001D3367" w:rsidRDefault="001D3367" w:rsidP="00FA1079">
            <w:pPr>
              <w:jc w:val="center"/>
            </w:pPr>
          </w:p>
        </w:tc>
      </w:tr>
      <w:tr w:rsidR="009A4C8A" w:rsidTr="002A34B2">
        <w:tc>
          <w:tcPr>
            <w:tcW w:w="540" w:type="dxa"/>
            <w:vAlign w:val="center"/>
          </w:tcPr>
          <w:p w:rsidR="009A4C8A" w:rsidRDefault="00722EF5" w:rsidP="00FA1079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9A4C8A" w:rsidRDefault="00722EF5" w:rsidP="009A4C8A">
            <w:r w:rsidRPr="002E2D8F">
              <w:t>Повышение проектной компетентности участников РИП, выработка общего видения цели и конечного результата проекта</w:t>
            </w:r>
          </w:p>
        </w:tc>
        <w:tc>
          <w:tcPr>
            <w:tcW w:w="3821" w:type="dxa"/>
            <w:vAlign w:val="center"/>
          </w:tcPr>
          <w:p w:rsidR="009A4C8A" w:rsidRDefault="002A34B2" w:rsidP="002A34B2">
            <w:r>
              <w:t>Методически семинар «Планирование деятельности ОУ в рамках МРЦ»</w:t>
            </w:r>
            <w:r w:rsidRPr="002E2D8F">
              <w:t xml:space="preserve"> </w:t>
            </w:r>
            <w:r>
              <w:t>(м</w:t>
            </w:r>
            <w:r w:rsidRPr="002E2D8F">
              <w:t>отивационны</w:t>
            </w:r>
            <w:r>
              <w:t>й семинар</w:t>
            </w:r>
            <w:r w:rsidRPr="002E2D8F">
              <w:t xml:space="preserve"> для управленческих и педагогических команд</w:t>
            </w:r>
            <w:r>
              <w:t>)</w:t>
            </w:r>
          </w:p>
        </w:tc>
        <w:tc>
          <w:tcPr>
            <w:tcW w:w="3686" w:type="dxa"/>
            <w:vAlign w:val="center"/>
          </w:tcPr>
          <w:p w:rsidR="009A4C8A" w:rsidRDefault="00722EF5" w:rsidP="002A34B2">
            <w:r w:rsidRPr="002E2D8F">
              <w:t>План, программа и материалы мотивационн</w:t>
            </w:r>
            <w:r w:rsidR="002A34B2">
              <w:t xml:space="preserve">ого </w:t>
            </w:r>
            <w:r w:rsidRPr="002E2D8F">
              <w:t xml:space="preserve"> семинар</w:t>
            </w:r>
            <w:r w:rsidR="002A34B2">
              <w:t>а</w:t>
            </w:r>
          </w:p>
        </w:tc>
        <w:tc>
          <w:tcPr>
            <w:tcW w:w="2409" w:type="dxa"/>
            <w:vAlign w:val="center"/>
          </w:tcPr>
          <w:p w:rsidR="009A4C8A" w:rsidRDefault="002A34B2" w:rsidP="00FA1079">
            <w:pPr>
              <w:jc w:val="center"/>
            </w:pPr>
            <w:r w:rsidRPr="002E2D8F">
              <w:t>План, программа и материалы мотивационн</w:t>
            </w:r>
            <w:r>
              <w:t xml:space="preserve">ого </w:t>
            </w:r>
            <w:r w:rsidRPr="002E2D8F">
              <w:t xml:space="preserve"> семинар</w:t>
            </w:r>
            <w:r>
              <w:t>а</w:t>
            </w:r>
          </w:p>
        </w:tc>
        <w:tc>
          <w:tcPr>
            <w:tcW w:w="2771" w:type="dxa"/>
            <w:vAlign w:val="center"/>
          </w:tcPr>
          <w:p w:rsidR="009A4C8A" w:rsidRDefault="009A4C8A" w:rsidP="00FA1079">
            <w:pPr>
              <w:jc w:val="center"/>
            </w:pPr>
          </w:p>
        </w:tc>
      </w:tr>
      <w:tr w:rsidR="002A34B2" w:rsidTr="002A34B2">
        <w:tc>
          <w:tcPr>
            <w:tcW w:w="540" w:type="dxa"/>
            <w:vAlign w:val="center"/>
          </w:tcPr>
          <w:p w:rsidR="002A34B2" w:rsidRDefault="002A34B2" w:rsidP="00FA1079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2A34B2" w:rsidRDefault="002A34B2" w:rsidP="002A34B2">
            <w:r w:rsidRPr="002E2D8F">
              <w:t>Создание механизма управления развитием функциональной грамотности на уровне основного общего образования</w:t>
            </w:r>
          </w:p>
          <w:p w:rsidR="002A34B2" w:rsidRPr="002E2D8F" w:rsidRDefault="002A34B2" w:rsidP="009A4C8A"/>
        </w:tc>
        <w:tc>
          <w:tcPr>
            <w:tcW w:w="3821" w:type="dxa"/>
            <w:vAlign w:val="center"/>
          </w:tcPr>
          <w:p w:rsidR="002A34B2" w:rsidRPr="002E2D8F" w:rsidRDefault="002A34B2" w:rsidP="002A34B2">
            <w:r>
              <w:t>Работа творческих групп (предметных кафедр, администрации) по вопросу п</w:t>
            </w:r>
            <w:r w:rsidRPr="002E2D8F">
              <w:t>оиск</w:t>
            </w:r>
            <w:r>
              <w:t>а</w:t>
            </w:r>
            <w:r w:rsidRPr="002E2D8F">
              <w:t xml:space="preserve"> лучших  управленческих и педагогических практик развития функциональной грамотности на уровне </w:t>
            </w:r>
            <w:r>
              <w:t xml:space="preserve">основного общего </w:t>
            </w:r>
            <w:r>
              <w:lastRenderedPageBreak/>
              <w:t>образования</w:t>
            </w:r>
          </w:p>
        </w:tc>
        <w:tc>
          <w:tcPr>
            <w:tcW w:w="3686" w:type="dxa"/>
            <w:vAlign w:val="center"/>
          </w:tcPr>
          <w:p w:rsidR="002A34B2" w:rsidRPr="002E2D8F" w:rsidRDefault="002A34B2" w:rsidP="00722EF5">
            <w:r w:rsidRPr="002E2D8F">
              <w:lastRenderedPageBreak/>
              <w:t xml:space="preserve">Поиск лучших  управленческих и педагогических практик развития функциональной грамотности на уровне </w:t>
            </w:r>
            <w:r>
              <w:t>основного общего образования</w:t>
            </w:r>
          </w:p>
        </w:tc>
        <w:tc>
          <w:tcPr>
            <w:tcW w:w="2409" w:type="dxa"/>
            <w:vAlign w:val="center"/>
          </w:tcPr>
          <w:p w:rsidR="002A34B2" w:rsidRDefault="002A34B2" w:rsidP="00FA1079">
            <w:pPr>
              <w:jc w:val="center"/>
            </w:pPr>
            <w:r>
              <w:t>Список практик</w:t>
            </w:r>
          </w:p>
        </w:tc>
        <w:tc>
          <w:tcPr>
            <w:tcW w:w="2771" w:type="dxa"/>
            <w:vAlign w:val="center"/>
          </w:tcPr>
          <w:p w:rsidR="002A34B2" w:rsidRDefault="002A34B2" w:rsidP="00FA1079">
            <w:pPr>
              <w:jc w:val="center"/>
            </w:pPr>
          </w:p>
        </w:tc>
      </w:tr>
      <w:tr w:rsidR="00F05FF0" w:rsidTr="002A34B2">
        <w:tc>
          <w:tcPr>
            <w:tcW w:w="540" w:type="dxa"/>
            <w:vMerge w:val="restart"/>
          </w:tcPr>
          <w:p w:rsidR="00F05FF0" w:rsidRDefault="00F05FF0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F05FF0" w:rsidRDefault="00F05FF0" w:rsidP="00DF1068">
            <w:r w:rsidRPr="00EE746E">
              <w:t>В</w:t>
            </w:r>
            <w:r w:rsidRPr="002E2D8F">
              <w:t>нутрифирменное и “межфирменное” обучение</w:t>
            </w:r>
          </w:p>
        </w:tc>
        <w:tc>
          <w:tcPr>
            <w:tcW w:w="3821" w:type="dxa"/>
          </w:tcPr>
          <w:p w:rsidR="00F05FF0" w:rsidRDefault="00F05FF0" w:rsidP="00DF1068">
            <w:r w:rsidRPr="00E56C4C">
              <w:t>Онлайн-диагностика компетенции учителя по формированию функциональной грамотности (в рамках Марафона по функциональной грамотности)</w:t>
            </w:r>
          </w:p>
        </w:tc>
        <w:tc>
          <w:tcPr>
            <w:tcW w:w="3686" w:type="dxa"/>
          </w:tcPr>
          <w:p w:rsidR="00F05FF0" w:rsidRDefault="00F05FF0" w:rsidP="00DF1068">
            <w:r>
              <w:t>Не менее 80% педагогического коллектива должны пройти диагностику</w:t>
            </w:r>
          </w:p>
        </w:tc>
        <w:tc>
          <w:tcPr>
            <w:tcW w:w="2409" w:type="dxa"/>
          </w:tcPr>
          <w:p w:rsidR="00F05FF0" w:rsidRDefault="00F05FF0" w:rsidP="00DF1068">
            <w:r>
              <w:t>60% педагогов МОУ «Гимназия 3» (на 24.12.20) прошли диагностику</w:t>
            </w:r>
          </w:p>
        </w:tc>
        <w:tc>
          <w:tcPr>
            <w:tcW w:w="2771" w:type="dxa"/>
          </w:tcPr>
          <w:p w:rsidR="00F05FF0" w:rsidRDefault="00F05FF0" w:rsidP="00DF1068">
            <w:r>
              <w:t>Отсутствие некоторых педагогов по причине болезни и невозможности пройти диагностику в домашних условиях</w:t>
            </w:r>
          </w:p>
        </w:tc>
      </w:tr>
      <w:tr w:rsidR="00F05FF0" w:rsidTr="002A34B2">
        <w:tc>
          <w:tcPr>
            <w:tcW w:w="540" w:type="dxa"/>
            <w:vMerge/>
          </w:tcPr>
          <w:p w:rsidR="00F05FF0" w:rsidRDefault="00F05FF0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F05FF0" w:rsidRDefault="00F05FF0" w:rsidP="00DF1068"/>
        </w:tc>
        <w:tc>
          <w:tcPr>
            <w:tcW w:w="3821" w:type="dxa"/>
          </w:tcPr>
          <w:p w:rsidR="00F05FF0" w:rsidRDefault="00F05FF0" w:rsidP="00DF1068">
            <w:r w:rsidRPr="00E56C4C">
              <w:t>Онлайн курсы повышения квалификации по формированию функциональной грамотност</w:t>
            </w:r>
            <w:proofErr w:type="gramStart"/>
            <w:r w:rsidRPr="00E56C4C">
              <w:t>и</w:t>
            </w:r>
            <w:r>
              <w:t>(</w:t>
            </w:r>
            <w:proofErr w:type="gramEnd"/>
            <w:r w:rsidRPr="00E56C4C">
              <w:t>в рамках Марафона по функциональной грамотности</w:t>
            </w:r>
            <w:r>
              <w:t>)</w:t>
            </w:r>
          </w:p>
        </w:tc>
        <w:tc>
          <w:tcPr>
            <w:tcW w:w="3686" w:type="dxa"/>
          </w:tcPr>
          <w:p w:rsidR="00F05FF0" w:rsidRDefault="00F05FF0" w:rsidP="00DF1068">
            <w:r>
              <w:t xml:space="preserve">Администрация и руководители кафедр </w:t>
            </w:r>
            <w:proofErr w:type="gramStart"/>
            <w:r>
              <w:t>должный</w:t>
            </w:r>
            <w:proofErr w:type="gramEnd"/>
            <w:r>
              <w:t xml:space="preserve"> пройти КПК по формированию функциональной грамотности</w:t>
            </w:r>
          </w:p>
        </w:tc>
        <w:tc>
          <w:tcPr>
            <w:tcW w:w="2409" w:type="dxa"/>
          </w:tcPr>
          <w:p w:rsidR="00F05FF0" w:rsidRDefault="00F05FF0" w:rsidP="00DF1068">
            <w:r>
              <w:t>30% от заявленного количества прошли КПК (на 24.12.20)</w:t>
            </w:r>
          </w:p>
        </w:tc>
        <w:tc>
          <w:tcPr>
            <w:tcW w:w="2771" w:type="dxa"/>
          </w:tcPr>
          <w:p w:rsidR="00F05FF0" w:rsidRDefault="00F05FF0" w:rsidP="00DF1068">
            <w:r>
              <w:t>Прохождение курсов возможно до мая 2021 г.</w:t>
            </w:r>
          </w:p>
        </w:tc>
      </w:tr>
      <w:tr w:rsidR="00F05FF0" w:rsidTr="002A34B2">
        <w:tc>
          <w:tcPr>
            <w:tcW w:w="540" w:type="dxa"/>
            <w:vMerge/>
          </w:tcPr>
          <w:p w:rsidR="00F05FF0" w:rsidRDefault="00F05FF0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F05FF0" w:rsidRDefault="00F05FF0" w:rsidP="00DF1068"/>
        </w:tc>
        <w:tc>
          <w:tcPr>
            <w:tcW w:w="3821" w:type="dxa"/>
          </w:tcPr>
          <w:p w:rsidR="00F05FF0" w:rsidRPr="00E56C4C" w:rsidRDefault="00F05FF0" w:rsidP="00DF1068">
            <w:proofErr w:type="gramStart"/>
            <w:r w:rsidRPr="000C5B4D">
              <w:t>Всероссийский</w:t>
            </w:r>
            <w:proofErr w:type="gramEnd"/>
            <w:r w:rsidRPr="000C5B4D">
              <w:t xml:space="preserve"> онлайн-семинар "Формирующее оценивание в школе. Формы, методы и ресурсы" (информационно-образовательный портал «</w:t>
            </w:r>
            <w:r w:rsidRPr="000C5B4D">
              <w:rPr>
                <w:lang w:val="en-US"/>
              </w:rPr>
              <w:t>DIDACTICUM</w:t>
            </w:r>
            <w:r w:rsidRPr="000C5B4D">
              <w:t>»)</w:t>
            </w:r>
          </w:p>
        </w:tc>
        <w:tc>
          <w:tcPr>
            <w:tcW w:w="3686" w:type="dxa"/>
          </w:tcPr>
          <w:p w:rsidR="00F05FF0" w:rsidRDefault="00F05FF0" w:rsidP="00DF1068">
            <w:r>
              <w:t>Администрация и руководители кафедр должны присутствовать на обучающем семинаре</w:t>
            </w:r>
          </w:p>
        </w:tc>
        <w:tc>
          <w:tcPr>
            <w:tcW w:w="2409" w:type="dxa"/>
          </w:tcPr>
          <w:p w:rsidR="00F05FF0" w:rsidRDefault="00F05FF0" w:rsidP="00DF1068">
            <w:r>
              <w:t>35% от запланированного количества присутствовали на обучающем семинаре</w:t>
            </w:r>
          </w:p>
        </w:tc>
        <w:tc>
          <w:tcPr>
            <w:tcW w:w="2771" w:type="dxa"/>
          </w:tcPr>
          <w:p w:rsidR="00F05FF0" w:rsidRDefault="00F05FF0" w:rsidP="00DF1068">
            <w:r>
              <w:t>Неудобное время проведения семинара</w:t>
            </w:r>
          </w:p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6A2545">
        <w:t>нет</w:t>
      </w:r>
    </w:p>
    <w:p w:rsidR="006A2545" w:rsidRDefault="006A2545" w:rsidP="00DF1068"/>
    <w:p w:rsidR="006A2545" w:rsidRDefault="006A2545" w:rsidP="00DF1068"/>
    <w:p w:rsidR="006A2545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</w:p>
    <w:p w:rsidR="003613ED" w:rsidRDefault="00F05FF0" w:rsidP="00DF1068">
      <w:r>
        <w:t>Царева Елена Павловна, заместитель директора по УР.</w:t>
      </w:r>
    </w:p>
    <w:p w:rsidR="00F05FF0" w:rsidRPr="003613ED" w:rsidRDefault="00F05FF0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0C5B4D"/>
    <w:rsid w:val="001A312A"/>
    <w:rsid w:val="001D3367"/>
    <w:rsid w:val="001F7C6E"/>
    <w:rsid w:val="002A34B2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82B46"/>
    <w:rsid w:val="005B08AC"/>
    <w:rsid w:val="00620051"/>
    <w:rsid w:val="006308E9"/>
    <w:rsid w:val="006761C7"/>
    <w:rsid w:val="006A2545"/>
    <w:rsid w:val="006B5464"/>
    <w:rsid w:val="006D3193"/>
    <w:rsid w:val="006F69D9"/>
    <w:rsid w:val="00722EF5"/>
    <w:rsid w:val="007E5B6B"/>
    <w:rsid w:val="008446AC"/>
    <w:rsid w:val="00883B24"/>
    <w:rsid w:val="008C51D8"/>
    <w:rsid w:val="00927D14"/>
    <w:rsid w:val="009A4C8A"/>
    <w:rsid w:val="009A7C45"/>
    <w:rsid w:val="00A93DCD"/>
    <w:rsid w:val="00BF19A6"/>
    <w:rsid w:val="00C805B5"/>
    <w:rsid w:val="00D73580"/>
    <w:rsid w:val="00D90A81"/>
    <w:rsid w:val="00DF1068"/>
    <w:rsid w:val="00DF26EA"/>
    <w:rsid w:val="00E2496A"/>
    <w:rsid w:val="00E52D40"/>
    <w:rsid w:val="00E56C4C"/>
    <w:rsid w:val="00E66F35"/>
    <w:rsid w:val="00F05FF0"/>
    <w:rsid w:val="00F404D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6C4C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6A2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6C4C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6A2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11</cp:lastModifiedBy>
  <cp:revision>3</cp:revision>
  <cp:lastPrinted>2014-11-18T13:28:00Z</cp:lastPrinted>
  <dcterms:created xsi:type="dcterms:W3CDTF">2020-12-27T17:57:00Z</dcterms:created>
  <dcterms:modified xsi:type="dcterms:W3CDTF">2020-12-27T18:02:00Z</dcterms:modified>
</cp:coreProperties>
</file>