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4466" w14:textId="77777777" w:rsidR="000D2759" w:rsidRPr="00A01131" w:rsidRDefault="000D2759" w:rsidP="00AE595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11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общеобразовательное учреждение «Гимназия №3»</w:t>
      </w:r>
    </w:p>
    <w:p w14:paraId="34B4A704" w14:textId="77777777" w:rsidR="000D2759" w:rsidRPr="00A01131" w:rsidRDefault="000D2759" w:rsidP="00AE595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083"/>
        <w:gridCol w:w="4531"/>
      </w:tblGrid>
      <w:tr w:rsidR="000D2759" w:rsidRPr="00A01131" w14:paraId="26144DDE" w14:textId="77777777" w:rsidTr="003455FB">
        <w:tc>
          <w:tcPr>
            <w:tcW w:w="5353" w:type="dxa"/>
          </w:tcPr>
          <w:p w14:paraId="11781381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  <w:tc>
          <w:tcPr>
            <w:tcW w:w="5245" w:type="dxa"/>
          </w:tcPr>
          <w:p w14:paraId="4691078A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4678" w:type="dxa"/>
          </w:tcPr>
          <w:p w14:paraId="44DB2481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</w:tc>
      </w:tr>
      <w:tr w:rsidR="000D2759" w:rsidRPr="00A01131" w14:paraId="49D8495F" w14:textId="77777777" w:rsidTr="003455FB">
        <w:tc>
          <w:tcPr>
            <w:tcW w:w="5353" w:type="dxa"/>
          </w:tcPr>
          <w:p w14:paraId="73FC11CA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МО</w:t>
            </w:r>
          </w:p>
        </w:tc>
        <w:tc>
          <w:tcPr>
            <w:tcW w:w="5245" w:type="dxa"/>
          </w:tcPr>
          <w:p w14:paraId="284371EA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4678" w:type="dxa"/>
          </w:tcPr>
          <w:p w14:paraId="3E75D77A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МОУ «Гимназия  №3</w:t>
            </w:r>
          </w:p>
        </w:tc>
      </w:tr>
      <w:tr w:rsidR="000D2759" w:rsidRPr="00A01131" w14:paraId="3482DD51" w14:textId="77777777" w:rsidTr="003455FB">
        <w:tc>
          <w:tcPr>
            <w:tcW w:w="5353" w:type="dxa"/>
          </w:tcPr>
          <w:p w14:paraId="0983AA7D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№1</w:t>
            </w:r>
          </w:p>
        </w:tc>
        <w:tc>
          <w:tcPr>
            <w:tcW w:w="5245" w:type="dxa"/>
          </w:tcPr>
          <w:p w14:paraId="1B30433F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Царева Е.П. _________________</w:t>
            </w:r>
          </w:p>
        </w:tc>
        <w:tc>
          <w:tcPr>
            <w:tcW w:w="4678" w:type="dxa"/>
          </w:tcPr>
          <w:p w14:paraId="25908674" w14:textId="77777777" w:rsidR="000D2759" w:rsidRPr="00A01131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Т.А.Табунова</w:t>
            </w:r>
            <w:proofErr w:type="spellEnd"/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______________.</w:t>
            </w:r>
          </w:p>
        </w:tc>
      </w:tr>
      <w:tr w:rsidR="000D2759" w:rsidRPr="00A01131" w14:paraId="100B2442" w14:textId="77777777" w:rsidTr="003455FB">
        <w:tc>
          <w:tcPr>
            <w:tcW w:w="5353" w:type="dxa"/>
          </w:tcPr>
          <w:p w14:paraId="1B7149B7" w14:textId="77777777" w:rsidR="000D2759" w:rsidRPr="00A01131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  » августа 202</w:t>
            </w:r>
            <w:r w:rsidR="00AE595E"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245" w:type="dxa"/>
          </w:tcPr>
          <w:p w14:paraId="6425AA6D" w14:textId="77777777" w:rsidR="000D2759" w:rsidRPr="00A01131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14:paraId="1407F33D" w14:textId="77777777" w:rsidR="000D2759" w:rsidRPr="00A01131" w:rsidRDefault="000D2759" w:rsidP="00AE595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Приказ №  </w:t>
            </w:r>
          </w:p>
        </w:tc>
      </w:tr>
      <w:tr w:rsidR="000D2759" w:rsidRPr="00A01131" w14:paraId="11BAFF86" w14:textId="77777777" w:rsidTr="003455FB">
        <w:tc>
          <w:tcPr>
            <w:tcW w:w="5353" w:type="dxa"/>
          </w:tcPr>
          <w:p w14:paraId="167ABB31" w14:textId="77777777" w:rsidR="000D2759" w:rsidRPr="00A01131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  <w:tc>
          <w:tcPr>
            <w:tcW w:w="5245" w:type="dxa"/>
          </w:tcPr>
          <w:p w14:paraId="7D6BF7A7" w14:textId="77777777" w:rsidR="000D2759" w:rsidRPr="00A01131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августа 202</w:t>
            </w:r>
            <w:r w:rsidR="00AE595E"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4678" w:type="dxa"/>
          </w:tcPr>
          <w:p w14:paraId="3208ABFE" w14:textId="77777777" w:rsidR="000D2759" w:rsidRPr="00A01131" w:rsidRDefault="000D2759" w:rsidP="00AE595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E97FC3" w14:textId="77777777" w:rsidR="000D2759" w:rsidRPr="00A01131" w:rsidRDefault="000D2759" w:rsidP="00AE595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D72BA4" w14:textId="77777777" w:rsidR="000D2759" w:rsidRPr="00A01131" w:rsidRDefault="000D2759" w:rsidP="00AE595E">
      <w:pPr>
        <w:tabs>
          <w:tab w:val="left" w:pos="11467"/>
        </w:tabs>
        <w:suppressAutoHyphens/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B1F737" w14:textId="77777777" w:rsidR="000D2759" w:rsidRPr="00A01131" w:rsidRDefault="000D2759" w:rsidP="00AE595E">
      <w:pPr>
        <w:tabs>
          <w:tab w:val="left" w:pos="11467"/>
        </w:tabs>
        <w:suppressAutoHyphens/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80"/>
      </w:tblGrid>
      <w:tr w:rsidR="000D2759" w:rsidRPr="00A01131" w14:paraId="58D6DD46" w14:textId="77777777" w:rsidTr="003455FB">
        <w:trPr>
          <w:trHeight w:val="6001"/>
        </w:trPr>
        <w:tc>
          <w:tcPr>
            <w:tcW w:w="5000" w:type="pct"/>
            <w:shd w:val="clear" w:color="auto" w:fill="auto"/>
          </w:tcPr>
          <w:p w14:paraId="7465BB24" w14:textId="77777777" w:rsidR="000D2759" w:rsidRPr="00A01131" w:rsidRDefault="000D2759" w:rsidP="00AE595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Рабочая программа курса внеурочной деятельности</w:t>
            </w:r>
          </w:p>
          <w:p w14:paraId="7DC93CD3" w14:textId="77777777" w:rsidR="000D2759" w:rsidRPr="00A01131" w:rsidRDefault="000D2759" w:rsidP="00AE595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C2F6875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курса внеурочной деятельности    </w:t>
            </w:r>
            <w:r w:rsidR="00AE595E"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96A62"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Мировая художественная культура</w:t>
            </w:r>
          </w:p>
          <w:p w14:paraId="31C72972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Направление </w:t>
            </w:r>
            <w:proofErr w:type="spellStart"/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  <w:p w14:paraId="408DC531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                                                           </w:t>
            </w:r>
            <w:r w:rsidR="00AE595E"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  <w:p w14:paraId="19D2CD48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Учебный год                                                </w:t>
            </w: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E595E"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-202</w:t>
            </w:r>
            <w:r w:rsidR="00AE595E"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14:paraId="471A0CE3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по учебному плану     </w:t>
            </w:r>
            <w:r w:rsidR="00AE595E"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  (1 час в неделю)</w:t>
            </w:r>
          </w:p>
          <w:p w14:paraId="4D6D301D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составлено на основе</w:t>
            </w: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ФГОС ООО (Приказ Министерства образования и науки РФ от 17.12.2010 №1897). ООП ООО МОУ «Гимназии №3»</w:t>
            </w:r>
          </w:p>
          <w:p w14:paraId="70DBA598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56CA8FD" w14:textId="77777777" w:rsidR="000D2759" w:rsidRPr="00A01131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Рабочую программу составила                                       </w:t>
            </w:r>
            <w:r w:rsidR="00896A62"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Городкова С.Н., первая</w:t>
            </w:r>
            <w:r w:rsidRPr="00A01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  <w:p w14:paraId="249BB3A0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0446C012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294315D5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0DA95510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343101A2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57186DE1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5F3C3C42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24E0A2EB" w14:textId="77777777" w:rsidR="000D2759" w:rsidRPr="00A01131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14:paraId="45F3A058" w14:textId="77777777" w:rsidR="000D2759" w:rsidRPr="00A01131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B289C" w14:textId="77777777" w:rsidR="000D2759" w:rsidRPr="00A01131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1BDF0" w14:textId="77777777" w:rsidR="000D2759" w:rsidRPr="00A01131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09526" w14:textId="77777777" w:rsidR="000D2759" w:rsidRPr="00A01131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6C179" w14:textId="77777777" w:rsidR="000D2759" w:rsidRPr="00A01131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923A9" w14:textId="77777777" w:rsidR="000D2759" w:rsidRPr="00A01131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9E908" w14:textId="77777777" w:rsidR="000D2759" w:rsidRPr="00A01131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D9B31" w14:textId="77777777" w:rsidR="000D2759" w:rsidRPr="00A01131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2D7784FD" w14:textId="77777777" w:rsidR="000D2759" w:rsidRPr="00A01131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59DBF" w14:textId="7C55586B" w:rsidR="000D2759" w:rsidRPr="00A01131" w:rsidRDefault="000D2759" w:rsidP="00AE59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предпрофильного курса «</w:t>
      </w:r>
      <w:r w:rsidR="00A83BD6"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художественная культура</w:t>
      </w: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один триместр учебного года в объеме 11 часов (один час в неделю) и  базируется на правовом содержании программы по </w:t>
      </w:r>
      <w:r w:rsidR="00000F19"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</w:t>
      </w: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школы, а также учитывает межпредметные и </w:t>
      </w:r>
      <w:proofErr w:type="spellStart"/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внутрикурсовые</w:t>
      </w:r>
      <w:proofErr w:type="spellEnd"/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учебного предмета</w:t>
      </w:r>
      <w:r w:rsidR="00000F19"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E20D7A" w14:textId="4978685F" w:rsidR="00000F19" w:rsidRPr="00A01131" w:rsidRDefault="000D2759" w:rsidP="00000F19">
      <w:pPr>
        <w:pStyle w:val="a7"/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0F19"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Предпрофильный курс дает возможность овладеть различными техниками декоративного искусства, чтобы ученик на практике мог поработать многопрофильным специалистом. Практические занятия на курсе помогут ученику определить его пригодность к изучаемым профессиям и насколько успешно его способности обеспечивают эффективный результат деятельности.</w:t>
      </w:r>
    </w:p>
    <w:p w14:paraId="3B2BE26E" w14:textId="47FCE787" w:rsidR="00000F19" w:rsidRPr="00A01131" w:rsidRDefault="00000F19" w:rsidP="00000F1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Предпрофильный курс «Мировая художественная культура» направлен на профессиональную деятельность и поддерживает в предпрофильном обучении предмет искусство для учащихся 8-х классов. Курс рассчитан на 11 учебных часов.</w:t>
      </w:r>
    </w:p>
    <w:p w14:paraId="45749FA5" w14:textId="5F2AE7C2" w:rsidR="00000F19" w:rsidRPr="00A01131" w:rsidRDefault="00000F19" w:rsidP="00000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</w:t>
      </w:r>
      <w:r w:rsidRPr="00A01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 курса дает:</w:t>
      </w:r>
    </w:p>
    <w:p w14:paraId="261D6804" w14:textId="79C7AF47" w:rsidR="00000F19" w:rsidRPr="00A01131" w:rsidRDefault="00000F19" w:rsidP="00000F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информацию по профессиям (дизайнер, резчик, ювелир, художник по фарфору и тканям, кружевница, художник лаковой миниатюры, скульптор мелкой пластики);</w:t>
      </w:r>
    </w:p>
    <w:p w14:paraId="384219B0" w14:textId="77777777" w:rsidR="00000F19" w:rsidRPr="00A01131" w:rsidRDefault="00000F19" w:rsidP="00000F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свои внутренние ресурсы и интересы в видах деятельности;</w:t>
      </w:r>
    </w:p>
    <w:p w14:paraId="321F6526" w14:textId="67C502D7" w:rsidR="000D2759" w:rsidRPr="00A01131" w:rsidRDefault="00000F19" w:rsidP="00AB216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освоить новые приемы в работе с художественными материалами.</w:t>
      </w:r>
    </w:p>
    <w:p w14:paraId="797834FF" w14:textId="77777777" w:rsidR="000D2759" w:rsidRPr="00A01131" w:rsidRDefault="000D2759" w:rsidP="00AE595E">
      <w:pPr>
        <w:spacing w:before="120"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1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Нормативно-правовая база:</w:t>
      </w:r>
    </w:p>
    <w:p w14:paraId="139624CF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 – ФЗ «Об образовании в Российской Федерации» (принят ГД ФС РФ 21.12.2012)</w:t>
      </w:r>
    </w:p>
    <w:p w14:paraId="020ECA95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(Утвержден приказом Министерства образования и науки Российской Федерации от 17. 12. 2010 № 1897) </w:t>
      </w:r>
      <w:r w:rsidRPr="00A011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</w:p>
    <w:p w14:paraId="0C7E5E25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</w:p>
    <w:p w14:paraId="66EE64C5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МОУ "Гимназия № 3" (Утвержден приказом директора </w:t>
      </w:r>
      <w:proofErr w:type="spellStart"/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011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A011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24.05.13 № 12/174)</w:t>
      </w: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 изменениями от 29.08.2014 № 01-12/283, от 10.12.2015 № №01-12/545 </w:t>
      </w:r>
    </w:p>
    <w:p w14:paraId="629CB44B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внеурочной деятельности обучающихся в МОУ "Гимназия №3"</w:t>
      </w:r>
    </w:p>
    <w:p w14:paraId="30BD90E4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</w:p>
    <w:p w14:paraId="736C4707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Приложениек</w:t>
      </w:r>
      <w:proofErr w:type="spellEnd"/>
      <w:r w:rsidRPr="00A01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письму Минобрнауки </w:t>
      </w:r>
      <w:proofErr w:type="spellStart"/>
      <w:r w:rsidRPr="00A01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Россииот</w:t>
      </w:r>
      <w:proofErr w:type="spellEnd"/>
      <w:r w:rsidRPr="00A01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18.08.2017 N 09-1672 </w:t>
      </w:r>
      <w:r w:rsidRPr="00A011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МЕТОДИЧЕСКИЕ РЕКОМЕНДАЦИИПО УТОЧНЕНИЮ ПОНЯТИЯ И СОДЕРЖАНИЯ ВНЕУРОЧНОЙ ДЕЯТЕЛЬНОСТИВ РАМКАХ РЕАЛИЗАЦИИ ОСНОВНЫХ ОБЩЕОБРАЗОВАТЕЛЬНЫХ ПРОГРАММ,В ТОМ ЧИСЛЕ В ЧАСТИ ПРОЕКТНОЙ ДЕЯТЕЛЬНОСТИ</w:t>
      </w:r>
    </w:p>
    <w:p w14:paraId="1BEDCD55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14:paraId="0CEAFE0A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воспитанников».</w:t>
      </w:r>
    </w:p>
    <w:p w14:paraId="2E20760A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29.12.2010. № 189 «Об утверждении СанПиН 2.4.2.2821 – 10 «Санитарно-эпидемиологические требования к условиям и организации обучения в общеобразовательных учреждениях».</w:t>
      </w:r>
    </w:p>
    <w:p w14:paraId="2E5D1E26" w14:textId="77777777" w:rsidR="000D2759" w:rsidRPr="00A01131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Данилюк А.Я.. Кондаков А.М.. Тишков В.А. - М.: Просвещение, 2009.</w:t>
      </w:r>
    </w:p>
    <w:p w14:paraId="455A5A57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131">
        <w:rPr>
          <w:rFonts w:ascii="Times New Roman" w:hAnsi="Times New Roman" w:cs="Times New Roman"/>
          <w:i/>
          <w:sz w:val="24"/>
          <w:szCs w:val="24"/>
        </w:rPr>
        <w:t xml:space="preserve">Место курса в образовательной системе: </w:t>
      </w:r>
    </w:p>
    <w:p w14:paraId="3648A0D6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 xml:space="preserve">• курс включён в вариативную часть основной общеобразовательной программы как курс внеурочной деятельности по </w:t>
      </w:r>
      <w:proofErr w:type="spellStart"/>
      <w:r w:rsidRPr="00A01131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A01131">
        <w:rPr>
          <w:rFonts w:ascii="Times New Roman" w:hAnsi="Times New Roman" w:cs="Times New Roman"/>
          <w:sz w:val="24"/>
          <w:szCs w:val="24"/>
        </w:rPr>
        <w:t xml:space="preserve"> направлению</w:t>
      </w:r>
    </w:p>
    <w:p w14:paraId="13DB8D41" w14:textId="77777777" w:rsidR="00555CF9" w:rsidRPr="00A01131" w:rsidRDefault="000D2759" w:rsidP="00555C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131">
        <w:rPr>
          <w:rFonts w:ascii="Times New Roman" w:hAnsi="Times New Roman" w:cs="Times New Roman"/>
          <w:b/>
          <w:i/>
          <w:sz w:val="24"/>
          <w:szCs w:val="24"/>
        </w:rPr>
        <w:t>Цель изучения курса «</w:t>
      </w:r>
      <w:r w:rsidR="00000F19" w:rsidRPr="00A01131">
        <w:rPr>
          <w:rFonts w:ascii="Times New Roman" w:hAnsi="Times New Roman" w:cs="Times New Roman"/>
          <w:b/>
          <w:i/>
          <w:sz w:val="24"/>
          <w:szCs w:val="24"/>
        </w:rPr>
        <w:t>Мировая художественная культура</w:t>
      </w:r>
      <w:r w:rsidRPr="00A01131">
        <w:rPr>
          <w:rFonts w:ascii="Times New Roman" w:hAnsi="Times New Roman" w:cs="Times New Roman"/>
          <w:b/>
          <w:i/>
          <w:sz w:val="24"/>
          <w:szCs w:val="24"/>
        </w:rPr>
        <w:t xml:space="preserve">»: </w:t>
      </w:r>
    </w:p>
    <w:p w14:paraId="59693E9B" w14:textId="58A5BB7E" w:rsidR="00555CF9" w:rsidRPr="00A01131" w:rsidRDefault="000D2759" w:rsidP="00555C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131">
        <w:rPr>
          <w:rFonts w:ascii="Times New Roman" w:hAnsi="Times New Roman" w:cs="Times New Roman"/>
          <w:sz w:val="24"/>
          <w:szCs w:val="24"/>
        </w:rPr>
        <w:t xml:space="preserve"> </w:t>
      </w:r>
      <w:r w:rsidR="00555CF9"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555CF9" w:rsidRPr="00A01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555CF9"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собственного мнения через знакомство с опытом мастеров декоративно прикладного искусства в процессе </w:t>
      </w:r>
      <w:r w:rsidR="00555CF9" w:rsidRPr="00A01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практической работы с художественными материалами.</w:t>
      </w:r>
    </w:p>
    <w:p w14:paraId="6916C6DC" w14:textId="77777777" w:rsidR="00555CF9" w:rsidRPr="00A01131" w:rsidRDefault="00555CF9" w:rsidP="00555C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6B5BEC" w14:textId="681428E2" w:rsidR="00555CF9" w:rsidRPr="00A01131" w:rsidRDefault="000D2759" w:rsidP="00AE5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131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14:paraId="22F9E6B3" w14:textId="77777777" w:rsidR="00555CF9" w:rsidRPr="00A01131" w:rsidRDefault="00555CF9" w:rsidP="00AB19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делать осознанный и ответственный выбор профессии;</w:t>
      </w:r>
    </w:p>
    <w:p w14:paraId="67F2C347" w14:textId="5CDCF041" w:rsidR="00555CF9" w:rsidRPr="00A01131" w:rsidRDefault="00555CF9" w:rsidP="00AB19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глубокого эстетического чувства, создание красоты, переживания красоты</w:t>
      </w:r>
    </w:p>
    <w:p w14:paraId="21377647" w14:textId="52823331" w:rsidR="00555CF9" w:rsidRPr="00A01131" w:rsidRDefault="00555CF9" w:rsidP="009812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ценностного сознания и отношения к изучению опыта   великих мастеров;</w:t>
      </w:r>
    </w:p>
    <w:p w14:paraId="67C152DD" w14:textId="77777777" w:rsidR="00555CF9" w:rsidRPr="00A01131" w:rsidRDefault="00555CF9" w:rsidP="00555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сохранение предметов быта;</w:t>
      </w:r>
    </w:p>
    <w:p w14:paraId="7E94D6A7" w14:textId="77777777" w:rsidR="00555CF9" w:rsidRPr="00A01131" w:rsidRDefault="00555CF9" w:rsidP="00555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художественных интересов и творческой активности личности;</w:t>
      </w:r>
    </w:p>
    <w:p w14:paraId="2EFBB3DD" w14:textId="77777777" w:rsidR="00555CF9" w:rsidRPr="00A01131" w:rsidRDefault="00555CF9" w:rsidP="00555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толерантности в диалоге восприятия работ одноклассников;</w:t>
      </w:r>
    </w:p>
    <w:p w14:paraId="092FEE0B" w14:textId="77777777" w:rsidR="00555CF9" w:rsidRPr="00A01131" w:rsidRDefault="00555CF9" w:rsidP="00555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труда;</w:t>
      </w:r>
    </w:p>
    <w:p w14:paraId="0ECBDDC9" w14:textId="77777777" w:rsidR="00555CF9" w:rsidRPr="00A01131" w:rsidRDefault="00555CF9" w:rsidP="00555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жизненного и профессионального самоопределения.</w:t>
      </w:r>
    </w:p>
    <w:p w14:paraId="09964244" w14:textId="3E082DEE" w:rsidR="000D2759" w:rsidRPr="00A01131" w:rsidRDefault="000D2759" w:rsidP="00555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94DBC" w14:textId="374CF8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 xml:space="preserve"> Учебные материалы и задания подобраны в соответствии с возрастными особенностями детей и включают </w:t>
      </w:r>
      <w:r w:rsidR="00555CF9" w:rsidRPr="00A01131">
        <w:rPr>
          <w:rFonts w:ascii="Times New Roman" w:hAnsi="Times New Roman" w:cs="Times New Roman"/>
          <w:sz w:val="24"/>
          <w:szCs w:val="24"/>
        </w:rPr>
        <w:t xml:space="preserve">творческую и проектную деятельность </w:t>
      </w:r>
    </w:p>
    <w:p w14:paraId="03B81A7D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131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обучения </w:t>
      </w:r>
    </w:p>
    <w:p w14:paraId="48DCE42F" w14:textId="6FBDC0DD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01131">
        <w:rPr>
          <w:rFonts w:ascii="Times New Roman" w:hAnsi="Times New Roman" w:cs="Times New Roman"/>
          <w:sz w:val="24"/>
          <w:szCs w:val="24"/>
        </w:rPr>
        <w:t xml:space="preserve"> (личностные характеристики и установки) изучен</w:t>
      </w:r>
      <w:r w:rsidR="008270BC" w:rsidRPr="00A01131">
        <w:rPr>
          <w:rFonts w:ascii="Times New Roman" w:hAnsi="Times New Roman" w:cs="Times New Roman"/>
          <w:sz w:val="24"/>
          <w:szCs w:val="24"/>
        </w:rPr>
        <w:t>ия курса «</w:t>
      </w:r>
      <w:r w:rsidR="00555CF9" w:rsidRPr="00A01131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 w:rsidRPr="00A01131">
        <w:rPr>
          <w:rFonts w:ascii="Times New Roman" w:hAnsi="Times New Roman" w:cs="Times New Roman"/>
          <w:sz w:val="24"/>
          <w:szCs w:val="24"/>
        </w:rPr>
        <w:t xml:space="preserve">»: </w:t>
      </w:r>
    </w:p>
    <w:p w14:paraId="65105EBD" w14:textId="706E97F1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lastRenderedPageBreak/>
        <w:t>—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14:paraId="400F757E" w14:textId="1A23F4AF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— принятие мультикультурной картины современного мира;</w:t>
      </w:r>
    </w:p>
    <w:p w14:paraId="2C1B2DC7" w14:textId="77777777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при выполнении практических творческих работ;</w:t>
      </w:r>
    </w:p>
    <w:p w14:paraId="29B7FE51" w14:textId="7B2D7665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— готовность к осознанному выбору дальнейшей образовательной траектории;</w:t>
      </w:r>
    </w:p>
    <w:p w14:paraId="12A426CC" w14:textId="32337572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— умение познавать мир через образы и формы изобразительного искусства.</w:t>
      </w:r>
    </w:p>
    <w:p w14:paraId="5D9CD7D1" w14:textId="77777777" w:rsidR="009D76A5" w:rsidRPr="00A01131" w:rsidRDefault="009D76A5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84141" w14:textId="76A839DC" w:rsidR="000D2759" w:rsidRPr="00A01131" w:rsidRDefault="000D2759" w:rsidP="00555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C5B0A" w14:textId="4302B595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131">
        <w:rPr>
          <w:rFonts w:ascii="Times New Roman" w:hAnsi="Times New Roman" w:cs="Times New Roman"/>
          <w:i/>
          <w:sz w:val="24"/>
          <w:szCs w:val="24"/>
        </w:rPr>
        <w:t>Метапредметные результаты изучения курса «</w:t>
      </w:r>
      <w:r w:rsidR="009D76A5" w:rsidRPr="00A01131">
        <w:rPr>
          <w:rFonts w:ascii="Times New Roman" w:hAnsi="Times New Roman" w:cs="Times New Roman"/>
          <w:i/>
          <w:sz w:val="24"/>
          <w:szCs w:val="24"/>
        </w:rPr>
        <w:t>Мировая художественная культура</w:t>
      </w:r>
      <w:r w:rsidRPr="00A01131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14:paraId="219D755D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31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14:paraId="64BFC84C" w14:textId="1466A49F" w:rsidR="009D76A5" w:rsidRPr="00A01131" w:rsidRDefault="009D76A5" w:rsidP="009D76A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14:paraId="3B24D4AB" w14:textId="6D25F89E" w:rsidR="009D76A5" w:rsidRPr="00A01131" w:rsidRDefault="009D76A5" w:rsidP="009D76A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14:paraId="0EFF805C" w14:textId="1CDAA31C" w:rsidR="009D76A5" w:rsidRPr="00A01131" w:rsidRDefault="009D76A5" w:rsidP="009D76A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приобретать практические навыки и умения в изобразительной деятельности;</w:t>
      </w:r>
    </w:p>
    <w:p w14:paraId="7AEC13E6" w14:textId="394DBB19" w:rsidR="009D76A5" w:rsidRPr="00A01131" w:rsidRDefault="009D76A5" w:rsidP="009D76A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различать изученные виды пластических искусств;</w:t>
      </w:r>
    </w:p>
    <w:p w14:paraId="4DC44D86" w14:textId="3B2521D9" w:rsidR="009D76A5" w:rsidRPr="00A01131" w:rsidRDefault="009D76A5" w:rsidP="009D76A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воспринимать и анализировать смысл (концепцию) художественного образа произведений пластических искусств;</w:t>
      </w:r>
    </w:p>
    <w:p w14:paraId="7EDEE7F7" w14:textId="6EF108B2" w:rsidR="009D76A5" w:rsidRPr="00A01131" w:rsidRDefault="009D76A5" w:rsidP="009D76A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14:paraId="7B62544C" w14:textId="4875EA36" w:rsidR="000D2759" w:rsidRPr="00A01131" w:rsidRDefault="000D2759" w:rsidP="00555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8E98B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31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14:paraId="499F5BF2" w14:textId="51412209" w:rsidR="009D76A5" w:rsidRPr="00A01131" w:rsidRDefault="009D76A5" w:rsidP="009D76A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формировать эмоционально-ценностное отношение к искусству и к жизни, осознавать систему общечеловеческих ценностей;</w:t>
      </w:r>
    </w:p>
    <w:p w14:paraId="01972784" w14:textId="6F657C45" w:rsidR="009D76A5" w:rsidRPr="00A01131" w:rsidRDefault="009D76A5" w:rsidP="009D76A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развивать эстетический (художественный) вкус как способность чувствовать и воспринимать пластические искус-</w:t>
      </w:r>
      <w:proofErr w:type="spellStart"/>
      <w:r w:rsidRPr="00A01131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A01131">
        <w:rPr>
          <w:rFonts w:ascii="Times New Roman" w:hAnsi="Times New Roman" w:cs="Times New Roman"/>
          <w:sz w:val="24"/>
          <w:szCs w:val="24"/>
        </w:rPr>
        <w:t xml:space="preserve"> во всем многообразии их видов и жанров, осваивать мультикультурную картину современного мира;</w:t>
      </w:r>
    </w:p>
    <w:p w14:paraId="1ED399D8" w14:textId="76D8683A" w:rsidR="009D76A5" w:rsidRPr="00A01131" w:rsidRDefault="009D76A5" w:rsidP="009D76A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 xml:space="preserve"> понимать ценность художественной культуры разных народов мира и место в ней отечественного искусства;</w:t>
      </w:r>
    </w:p>
    <w:p w14:paraId="36C1B15D" w14:textId="672371A1" w:rsidR="009D76A5" w:rsidRPr="00A01131" w:rsidRDefault="009D76A5" w:rsidP="009D76A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 xml:space="preserve">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</w:t>
      </w:r>
    </w:p>
    <w:p w14:paraId="36341C57" w14:textId="2A545BAF" w:rsidR="00555CF9" w:rsidRPr="00A01131" w:rsidRDefault="009D76A5" w:rsidP="009D76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ценностей, представленных в произведениях искусства</w:t>
      </w:r>
    </w:p>
    <w:p w14:paraId="132A7112" w14:textId="30F2340C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06E4B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31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648A39E7" w14:textId="2E37F088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131">
        <w:rPr>
          <w:rFonts w:ascii="Times New Roman" w:hAnsi="Times New Roman" w:cs="Times New Roman"/>
          <w:i/>
          <w:sz w:val="24"/>
          <w:szCs w:val="24"/>
        </w:rPr>
        <w:t>Предметные результаты изучения курса «</w:t>
      </w:r>
      <w:r w:rsidR="009D76A5" w:rsidRPr="00A01131">
        <w:rPr>
          <w:rFonts w:ascii="Times New Roman" w:hAnsi="Times New Roman" w:cs="Times New Roman"/>
          <w:i/>
          <w:sz w:val="24"/>
          <w:szCs w:val="24"/>
        </w:rPr>
        <w:t>Мировая художественная культура</w:t>
      </w:r>
      <w:r w:rsidRPr="00A01131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14:paraId="60781E77" w14:textId="77777777" w:rsidR="009D76A5" w:rsidRPr="00A01131" w:rsidRDefault="000D2759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 xml:space="preserve">• </w:t>
      </w:r>
      <w:r w:rsidR="009D76A5" w:rsidRPr="00A01131">
        <w:rPr>
          <w:rFonts w:ascii="Times New Roman" w:hAnsi="Times New Roman" w:cs="Times New Roman"/>
          <w:sz w:val="24"/>
          <w:szCs w:val="24"/>
        </w:rPr>
        <w:t xml:space="preserve">в развитии художественно-образного, эстетического типа мышления, формировании целостного восприятия мира; </w:t>
      </w:r>
    </w:p>
    <w:p w14:paraId="7B35B5BC" w14:textId="77777777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• в развитии фантазии, воображения, художественной интуиции, памяти;</w:t>
      </w:r>
    </w:p>
    <w:p w14:paraId="5689ECD3" w14:textId="77777777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14:paraId="044F3A7D" w14:textId="77777777" w:rsidR="009D76A5" w:rsidRPr="00A01131" w:rsidRDefault="009D76A5" w:rsidP="009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31">
        <w:rPr>
          <w:rFonts w:ascii="Times New Roman" w:hAnsi="Times New Roman" w:cs="Times New Roman"/>
          <w:sz w:val="24"/>
          <w:szCs w:val="24"/>
        </w:rPr>
        <w:t>• в получении опыта восприятия произведений искусства как основы формирования коммуникативных умений.</w:t>
      </w:r>
    </w:p>
    <w:p w14:paraId="1665BBF2" w14:textId="6E838D19" w:rsidR="000D2759" w:rsidRPr="00A01131" w:rsidRDefault="000D2759" w:rsidP="00555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7E15E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DC4A9" w14:textId="77777777" w:rsidR="000D2759" w:rsidRPr="00A01131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E8EB8" w14:textId="0BD5F396" w:rsidR="000D2759" w:rsidRPr="00A01131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 тематическое планирование.</w:t>
      </w:r>
    </w:p>
    <w:p w14:paraId="7125DE1D" w14:textId="77777777" w:rsidR="00B2345C" w:rsidRPr="00A01131" w:rsidRDefault="00B2345C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536"/>
        <w:gridCol w:w="2977"/>
        <w:gridCol w:w="1134"/>
        <w:gridCol w:w="992"/>
        <w:gridCol w:w="1276"/>
        <w:gridCol w:w="1275"/>
      </w:tblGrid>
      <w:tr w:rsidR="00B2345C" w:rsidRPr="00A01131" w14:paraId="5B623E30" w14:textId="77777777" w:rsidTr="00981FCE">
        <w:tc>
          <w:tcPr>
            <w:tcW w:w="704" w:type="dxa"/>
            <w:vMerge w:val="restart"/>
            <w:vAlign w:val="center"/>
          </w:tcPr>
          <w:p w14:paraId="54C7045B" w14:textId="77777777" w:rsidR="00B2345C" w:rsidRPr="00A01131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1FF00C8" w14:textId="77777777" w:rsidR="00B2345C" w:rsidRPr="00A01131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14:paraId="5ECDDDCF" w14:textId="77777777" w:rsidR="00B2345C" w:rsidRPr="00A01131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vMerge w:val="restart"/>
            <w:vAlign w:val="center"/>
          </w:tcPr>
          <w:p w14:paraId="1AC3306F" w14:textId="77777777" w:rsidR="00B2345C" w:rsidRPr="00A01131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vMerge w:val="restart"/>
            <w:vAlign w:val="center"/>
          </w:tcPr>
          <w:p w14:paraId="4D25CAD2" w14:textId="77777777" w:rsidR="00B2345C" w:rsidRPr="00A01131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gridSpan w:val="2"/>
            <w:vAlign w:val="center"/>
          </w:tcPr>
          <w:p w14:paraId="3DE2B27B" w14:textId="77777777" w:rsidR="00B2345C" w:rsidRPr="00A01131" w:rsidRDefault="00B2345C" w:rsidP="00AE595E">
            <w:pPr>
              <w:pStyle w:val="a6"/>
              <w:spacing w:before="0" w:beforeAutospacing="0" w:after="0" w:afterAutospacing="0" w:line="276" w:lineRule="auto"/>
              <w:jc w:val="center"/>
            </w:pPr>
            <w:r w:rsidRPr="00A01131">
              <w:rPr>
                <w:rFonts w:eastAsia="Calibri"/>
                <w:color w:val="000000" w:themeColor="text1"/>
                <w:kern w:val="24"/>
              </w:rPr>
              <w:t>в том числе:</w:t>
            </w:r>
          </w:p>
        </w:tc>
        <w:tc>
          <w:tcPr>
            <w:tcW w:w="1275" w:type="dxa"/>
            <w:vMerge w:val="restart"/>
            <w:vAlign w:val="center"/>
          </w:tcPr>
          <w:p w14:paraId="3CE5EA81" w14:textId="77777777" w:rsidR="00B2345C" w:rsidRPr="00A01131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2345C" w:rsidRPr="00A01131" w14:paraId="0342C225" w14:textId="77777777" w:rsidTr="00981FCE">
        <w:tc>
          <w:tcPr>
            <w:tcW w:w="704" w:type="dxa"/>
            <w:vMerge/>
          </w:tcPr>
          <w:p w14:paraId="62F8A3C8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B02285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B29339D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ADEC12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4646CE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725A1" w14:textId="77777777" w:rsidR="00B2345C" w:rsidRPr="00A01131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 xml:space="preserve">Аудиторные </w:t>
            </w:r>
          </w:p>
        </w:tc>
        <w:tc>
          <w:tcPr>
            <w:tcW w:w="1276" w:type="dxa"/>
          </w:tcPr>
          <w:p w14:paraId="1B0B4E55" w14:textId="77777777" w:rsidR="00B2345C" w:rsidRPr="00A01131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внеаудиторные</w:t>
            </w:r>
          </w:p>
        </w:tc>
        <w:tc>
          <w:tcPr>
            <w:tcW w:w="1275" w:type="dxa"/>
            <w:vMerge/>
          </w:tcPr>
          <w:p w14:paraId="1BC8D93D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01131" w14:paraId="48017E04" w14:textId="77777777" w:rsidTr="00981FCE">
        <w:tc>
          <w:tcPr>
            <w:tcW w:w="704" w:type="dxa"/>
          </w:tcPr>
          <w:p w14:paraId="331EB5C5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C30267A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896A62" w:rsidRPr="00A01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Роль искусства</w:t>
            </w:r>
            <w:r w:rsidR="006236E2" w:rsidRPr="00A01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творчества</w:t>
            </w:r>
            <w:r w:rsidR="00896A62" w:rsidRPr="00A01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современном мире</w:t>
            </w:r>
          </w:p>
        </w:tc>
        <w:tc>
          <w:tcPr>
            <w:tcW w:w="4536" w:type="dxa"/>
          </w:tcPr>
          <w:p w14:paraId="1E40F3FC" w14:textId="04439281" w:rsidR="00B2345C" w:rsidRPr="00A01131" w:rsidRDefault="00031CD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Виды искусства предметного мира. Соотношение пользы и красоты в произведениях. Силы традиций народного искусства. Задачи художника в области народного искусства, дизайна, декоративно-прикладного искусства</w:t>
            </w:r>
          </w:p>
        </w:tc>
        <w:tc>
          <w:tcPr>
            <w:tcW w:w="2977" w:type="dxa"/>
          </w:tcPr>
          <w:p w14:paraId="3CDCBFF9" w14:textId="77777777" w:rsidR="00B2345C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7BBD7A7C" w14:textId="77777777" w:rsidR="00B2345C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10EEBE" w14:textId="77777777" w:rsidR="00B2345C" w:rsidRPr="00A01131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14:paraId="37A3C711" w14:textId="77777777" w:rsidR="00B2345C" w:rsidRPr="00A01131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21189B10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62" w:rsidRPr="00A01131" w14:paraId="2DC0F9C4" w14:textId="77777777" w:rsidTr="00981FCE">
        <w:tc>
          <w:tcPr>
            <w:tcW w:w="704" w:type="dxa"/>
          </w:tcPr>
          <w:p w14:paraId="7C4C4B0C" w14:textId="77777777" w:rsidR="00896A62" w:rsidRPr="00A01131" w:rsidRDefault="00896A6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5E80545" w14:textId="77777777" w:rsidR="00896A62" w:rsidRPr="00A01131" w:rsidRDefault="00896A6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искусства.</w:t>
            </w:r>
          </w:p>
        </w:tc>
        <w:tc>
          <w:tcPr>
            <w:tcW w:w="4536" w:type="dxa"/>
          </w:tcPr>
          <w:p w14:paraId="11E597B1" w14:textId="77777777" w:rsidR="00896A62" w:rsidRDefault="00022CE3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профессии искусства: художник, актёр, музыкант и др.</w:t>
            </w:r>
          </w:p>
          <w:p w14:paraId="011EEFED" w14:textId="58B0AAC4" w:rsidR="00022CE3" w:rsidRPr="00A01131" w:rsidRDefault="00022CE3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профессии искусства: графический дизайнер, художник спецэффектов,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кибердизайнер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77" w:type="dxa"/>
          </w:tcPr>
          <w:p w14:paraId="1AE711FE" w14:textId="484515F6" w:rsidR="00896A62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2DAA0E46" w14:textId="77777777" w:rsidR="00896A62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F25FF7" w14:textId="77777777" w:rsidR="00896A62" w:rsidRPr="00A01131" w:rsidRDefault="00622C34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14:paraId="405888B2" w14:textId="77777777" w:rsidR="00896A62" w:rsidRPr="00A01131" w:rsidRDefault="00896A62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1F80DD92" w14:textId="77777777" w:rsidR="00896A62" w:rsidRPr="00A01131" w:rsidRDefault="00896A6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62" w:rsidRPr="00A01131" w14:paraId="632CFD5B" w14:textId="77777777" w:rsidTr="00981FCE">
        <w:tc>
          <w:tcPr>
            <w:tcW w:w="704" w:type="dxa"/>
          </w:tcPr>
          <w:p w14:paraId="5F3A91DE" w14:textId="3E845308" w:rsidR="00896A62" w:rsidRPr="00A01131" w:rsidRDefault="00896A6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CDE" w:rsidRPr="00A011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410" w:type="dxa"/>
          </w:tcPr>
          <w:p w14:paraId="64FADE4B" w14:textId="77777777" w:rsidR="00896A62" w:rsidRPr="00A01131" w:rsidRDefault="006236E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4536" w:type="dxa"/>
          </w:tcPr>
          <w:p w14:paraId="2155FF59" w14:textId="77777777" w:rsidR="00031CDE" w:rsidRPr="00A01131" w:rsidRDefault="00031CDE" w:rsidP="00031CD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архитектуры. Структурные элементы и основные конструкции. Виды архитектурных композиций. Архитектурный ансамбль. Современная архитектура.</w:t>
            </w:r>
          </w:p>
          <w:p w14:paraId="7B31CDB3" w14:textId="77777777" w:rsidR="00031CDE" w:rsidRPr="00A01131" w:rsidRDefault="00031CDE" w:rsidP="00031CD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Пластическая форма как материал скульптуры. Задачи и выразительные особенности монументальной и станковой скульптуры. Скульптура как оформление конструктивных элементов. Произведения мелкой пластики в вашем доме и городском музее. Произведения </w:t>
            </w:r>
            <w:r w:rsidRPr="00A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садово-парковой скульптуры, украшающие город.</w:t>
            </w:r>
          </w:p>
          <w:p w14:paraId="072ECBA0" w14:textId="77777777" w:rsidR="00896A62" w:rsidRPr="00A01131" w:rsidRDefault="00896A6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466D94" w14:textId="43FA1A9F" w:rsidR="00896A62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практическая работа</w:t>
            </w:r>
          </w:p>
        </w:tc>
        <w:tc>
          <w:tcPr>
            <w:tcW w:w="1134" w:type="dxa"/>
          </w:tcPr>
          <w:p w14:paraId="0DE67FF0" w14:textId="2D563E09" w:rsidR="00896A62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C6E45D" w14:textId="0D29484F" w:rsidR="00896A62" w:rsidRPr="00A01131" w:rsidRDefault="00A01131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</w:tcPr>
          <w:p w14:paraId="0F33BD3F" w14:textId="77777777" w:rsidR="00896A62" w:rsidRPr="00A01131" w:rsidRDefault="00896A62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4EEFDE39" w14:textId="77777777" w:rsidR="00896A62" w:rsidRPr="00A01131" w:rsidRDefault="00896A6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01131" w14:paraId="41E7DEBB" w14:textId="77777777" w:rsidTr="00981FCE">
        <w:tc>
          <w:tcPr>
            <w:tcW w:w="704" w:type="dxa"/>
          </w:tcPr>
          <w:p w14:paraId="5000854B" w14:textId="77777777" w:rsidR="00B2345C" w:rsidRPr="00A01131" w:rsidRDefault="00896A6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F06640A" w14:textId="77777777" w:rsidR="00B2345C" w:rsidRPr="00A01131" w:rsidRDefault="006236E2" w:rsidP="00623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монетизации. Монетизация искусства и творчества</w:t>
            </w:r>
          </w:p>
        </w:tc>
        <w:tc>
          <w:tcPr>
            <w:tcW w:w="4536" w:type="dxa"/>
          </w:tcPr>
          <w:p w14:paraId="7338ACA5" w14:textId="6A808EFC" w:rsidR="00B2345C" w:rsidRPr="00A01131" w:rsidRDefault="007312AB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Фирменный стиль в системе рекламы и маркетинга. Элементы фирменного стиля (логотип, фирменный лозунг  — слоган, фирменный комплект шрифтов, фирменные цвета, лицо-образ компании)</w:t>
            </w:r>
          </w:p>
        </w:tc>
        <w:tc>
          <w:tcPr>
            <w:tcW w:w="2977" w:type="dxa"/>
          </w:tcPr>
          <w:p w14:paraId="60442E0D" w14:textId="6B044F58" w:rsidR="00B2345C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32A78928" w14:textId="77777777" w:rsidR="00B2345C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45949A" w14:textId="77777777" w:rsidR="00B2345C" w:rsidRPr="00A01131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14:paraId="6862C650" w14:textId="77777777" w:rsidR="00B2345C" w:rsidRPr="00A01131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305EDA42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01131" w14:paraId="51D0297D" w14:textId="77777777" w:rsidTr="00981FCE">
        <w:tc>
          <w:tcPr>
            <w:tcW w:w="704" w:type="dxa"/>
          </w:tcPr>
          <w:p w14:paraId="77589415" w14:textId="77777777" w:rsidR="00B2345C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C35D5E7" w14:textId="77777777" w:rsidR="00B2345C" w:rsidRPr="00A01131" w:rsidRDefault="006236E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Связь искусства с современными брендами</w:t>
            </w:r>
          </w:p>
        </w:tc>
        <w:tc>
          <w:tcPr>
            <w:tcW w:w="4536" w:type="dxa"/>
          </w:tcPr>
          <w:p w14:paraId="585BC486" w14:textId="4D052E2D" w:rsidR="00B2345C" w:rsidRPr="00A01131" w:rsidRDefault="00031CD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Дизайн рекламной и имиджевой продукции, </w:t>
            </w:r>
            <w:r w:rsidRPr="00A011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наружная и внутренняя реклама, анализ внешней рекламы.</w:t>
            </w:r>
          </w:p>
        </w:tc>
        <w:tc>
          <w:tcPr>
            <w:tcW w:w="2977" w:type="dxa"/>
          </w:tcPr>
          <w:p w14:paraId="538F3F11" w14:textId="56AF4DD6" w:rsidR="00B2345C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14:paraId="397348B7" w14:textId="77777777" w:rsidR="00B2345C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B970A5" w14:textId="77777777" w:rsidR="00B2345C" w:rsidRPr="00A01131" w:rsidRDefault="00622C34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14:paraId="63232D73" w14:textId="77777777" w:rsidR="00B2345C" w:rsidRPr="00A01131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579387DE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01131" w14:paraId="7483CEB5" w14:textId="77777777" w:rsidTr="00981FCE">
        <w:tc>
          <w:tcPr>
            <w:tcW w:w="704" w:type="dxa"/>
          </w:tcPr>
          <w:p w14:paraId="39D47215" w14:textId="10131CDF" w:rsidR="00B2345C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6296905" w14:textId="77777777" w:rsidR="00B2345C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Что такое тренд. Современные тренды творчества</w:t>
            </w:r>
          </w:p>
        </w:tc>
        <w:tc>
          <w:tcPr>
            <w:tcW w:w="4536" w:type="dxa"/>
          </w:tcPr>
          <w:p w14:paraId="1DAEB30B" w14:textId="16576277" w:rsidR="00B2345C" w:rsidRPr="00A01131" w:rsidRDefault="00A01131" w:rsidP="00A01131">
            <w:pPr>
              <w:shd w:val="clear" w:color="auto" w:fill="FFFFFF"/>
              <w:spacing w:before="630" w:after="120" w:line="48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экологичность. Современные течения изобразительного искусства: реализм и абстракционизм, инсталляция</w:t>
            </w:r>
          </w:p>
        </w:tc>
        <w:tc>
          <w:tcPr>
            <w:tcW w:w="2977" w:type="dxa"/>
          </w:tcPr>
          <w:p w14:paraId="6593F701" w14:textId="77777777" w:rsidR="00B2345C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521778BF" w14:textId="2661F096" w:rsidR="00A01131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029BA" w14:textId="1B43F944" w:rsidR="00B2345C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CDA573" w14:textId="37F6F9CC" w:rsidR="00B2345C" w:rsidRPr="00A01131" w:rsidRDefault="00A01131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14:paraId="105127AA" w14:textId="77777777" w:rsidR="00B2345C" w:rsidRPr="00A01131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146B540A" w14:textId="77777777" w:rsidR="00B2345C" w:rsidRPr="00A01131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5E" w:rsidRPr="00A01131" w14:paraId="1BF7440E" w14:textId="77777777" w:rsidTr="00981FCE">
        <w:tc>
          <w:tcPr>
            <w:tcW w:w="704" w:type="dxa"/>
          </w:tcPr>
          <w:p w14:paraId="7F9DF61A" w14:textId="77777777" w:rsidR="00AE595E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9F7497D" w14:textId="77777777" w:rsidR="00AE595E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Логотип как вид современного искусства</w:t>
            </w:r>
          </w:p>
        </w:tc>
        <w:tc>
          <w:tcPr>
            <w:tcW w:w="4536" w:type="dxa"/>
          </w:tcPr>
          <w:p w14:paraId="4ECB3EF7" w14:textId="1689EDD7" w:rsidR="00AE595E" w:rsidRPr="00A01131" w:rsidRDefault="007312AB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Логотип. Шрифт, знак и цвет в создании фирменного стиля. Стилистическое единство элементов. Стилизация изображений. Пиктограммы</w:t>
            </w:r>
          </w:p>
        </w:tc>
        <w:tc>
          <w:tcPr>
            <w:tcW w:w="2977" w:type="dxa"/>
          </w:tcPr>
          <w:p w14:paraId="663B5B8D" w14:textId="6568CC5E" w:rsidR="00AE595E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14:paraId="0E34178D" w14:textId="77777777" w:rsidR="00AE595E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784234" w14:textId="77777777" w:rsidR="00AE595E" w:rsidRPr="00A01131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14:paraId="4390B7C1" w14:textId="77777777" w:rsidR="00AE595E" w:rsidRPr="00A01131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21E6527D" w14:textId="77777777" w:rsidR="00AE595E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5E" w:rsidRPr="00A01131" w14:paraId="28F61567" w14:textId="77777777" w:rsidTr="00981FCE">
        <w:tc>
          <w:tcPr>
            <w:tcW w:w="704" w:type="dxa"/>
          </w:tcPr>
          <w:p w14:paraId="77FA7ADD" w14:textId="77777777" w:rsidR="00AE595E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F486FD0" w14:textId="77777777" w:rsidR="00AE595E" w:rsidRPr="00A01131" w:rsidRDefault="006236E2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Социальные сети как способ продвижения творчества</w:t>
            </w:r>
          </w:p>
        </w:tc>
        <w:tc>
          <w:tcPr>
            <w:tcW w:w="4536" w:type="dxa"/>
          </w:tcPr>
          <w:p w14:paraId="78F65E65" w14:textId="0EB689ED" w:rsidR="00AE595E" w:rsidRPr="00A01131" w:rsidRDefault="00000688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Многообразие социальных сетей. Сообщества по искусству и дизайну.</w:t>
            </w:r>
            <w:r w:rsidR="00BB2078" w:rsidRPr="00A01131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аккаунтов деятелей искусства. Понятие «контент». </w:t>
            </w:r>
          </w:p>
        </w:tc>
        <w:tc>
          <w:tcPr>
            <w:tcW w:w="2977" w:type="dxa"/>
          </w:tcPr>
          <w:p w14:paraId="1E902EBF" w14:textId="189E7915" w:rsidR="00AE595E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1C5E1826" w14:textId="77777777" w:rsidR="00AE595E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D13D93" w14:textId="77777777" w:rsidR="00AE595E" w:rsidRPr="00A01131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14:paraId="56340D16" w14:textId="77777777" w:rsidR="00AE595E" w:rsidRPr="00A01131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25E6F948" w14:textId="77777777" w:rsidR="00AE595E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5E" w:rsidRPr="00A01131" w14:paraId="2D1E9A72" w14:textId="77777777" w:rsidTr="00981FCE">
        <w:tc>
          <w:tcPr>
            <w:tcW w:w="704" w:type="dxa"/>
          </w:tcPr>
          <w:p w14:paraId="039FC685" w14:textId="02002B2B" w:rsidR="00AE595E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C34" w:rsidRPr="00A01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CDE" w:rsidRPr="00A01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CDE" w:rsidRPr="00A0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238F9557" w14:textId="77777777" w:rsidR="00AE595E" w:rsidRPr="00A01131" w:rsidRDefault="00622C34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работа: </w:t>
            </w:r>
            <w:r w:rsidRPr="00A0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83BD6" w:rsidRPr="00A01131">
              <w:rPr>
                <w:rFonts w:ascii="Times New Roman" w:hAnsi="Times New Roman" w:cs="Times New Roman"/>
                <w:sz w:val="24"/>
                <w:szCs w:val="24"/>
              </w:rPr>
              <w:t>Создаём свой бренд»</w:t>
            </w:r>
          </w:p>
        </w:tc>
        <w:tc>
          <w:tcPr>
            <w:tcW w:w="4536" w:type="dxa"/>
          </w:tcPr>
          <w:p w14:paraId="5660E6D9" w14:textId="43620B65" w:rsidR="00744368" w:rsidRPr="00A01131" w:rsidRDefault="00744368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стиль, разнообразие </w:t>
            </w:r>
            <w:r w:rsidRPr="00A0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стилей. Мода. Дизайн как определённое мировоззрение, отношение к миру, природе, людям и к самому себе. Фирменный стиль продукции. Ярлыки и наклейки. </w:t>
            </w:r>
          </w:p>
        </w:tc>
        <w:tc>
          <w:tcPr>
            <w:tcW w:w="2977" w:type="dxa"/>
          </w:tcPr>
          <w:p w14:paraId="5E84EE2B" w14:textId="4EF7E150" w:rsidR="00AE595E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14:paraId="2CB1D192" w14:textId="76058512" w:rsidR="00AE595E" w:rsidRPr="00A01131" w:rsidRDefault="00A01131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CC1A1BC" w14:textId="3DA9D7F1" w:rsidR="00AE595E" w:rsidRPr="00A01131" w:rsidRDefault="00A01131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01131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</w:tcPr>
          <w:p w14:paraId="6B667F03" w14:textId="77777777" w:rsidR="00AE595E" w:rsidRPr="00A01131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14:paraId="56238E80" w14:textId="77777777" w:rsidR="00AE595E" w:rsidRPr="00A01131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7C802" w14:textId="77777777" w:rsidR="00B2345C" w:rsidRPr="00A01131" w:rsidRDefault="00B2345C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097DE" w14:textId="77777777" w:rsidR="000D2759" w:rsidRPr="00A01131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F00C2" w14:textId="77777777" w:rsidR="000D2759" w:rsidRPr="00A01131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14:paraId="0DBCD58A" w14:textId="77777777" w:rsidR="000D2759" w:rsidRPr="00A01131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FF8F6" w14:textId="5B1C487E" w:rsidR="0082012B" w:rsidRDefault="0082012B" w:rsidP="00BB2078">
      <w:pPr>
        <w:pStyle w:val="c15"/>
        <w:shd w:val="clear" w:color="auto" w:fill="FFFFFF"/>
        <w:spacing w:before="0" w:beforeAutospacing="0" w:after="0" w:afterAutospacing="0"/>
        <w:rPr>
          <w:rStyle w:val="c9"/>
          <w:color w:val="000000"/>
          <w:shd w:val="clear" w:color="auto" w:fill="FFFFFF"/>
        </w:rPr>
      </w:pPr>
      <w:proofErr w:type="spellStart"/>
      <w:r>
        <w:t>Бхаскаран</w:t>
      </w:r>
      <w:proofErr w:type="spellEnd"/>
      <w:r>
        <w:t xml:space="preserve"> Л.  Дизайн и время / Л.  </w:t>
      </w:r>
      <w:proofErr w:type="spellStart"/>
      <w:r>
        <w:t>Бхаскаран</w:t>
      </w:r>
      <w:proofErr w:type="spellEnd"/>
      <w:r>
        <w:t>.  — СПб., 2009</w:t>
      </w:r>
    </w:p>
    <w:p w14:paraId="723F216B" w14:textId="22A831EC" w:rsidR="00BB2078" w:rsidRPr="00A01131" w:rsidRDefault="00BB2078" w:rsidP="00BB207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01131">
        <w:rPr>
          <w:rStyle w:val="c9"/>
          <w:color w:val="000000"/>
          <w:shd w:val="clear" w:color="auto" w:fill="FFFFFF"/>
        </w:rPr>
        <w:t xml:space="preserve">Дизайн. Л. </w:t>
      </w:r>
      <w:proofErr w:type="spellStart"/>
      <w:r w:rsidRPr="00A01131">
        <w:rPr>
          <w:rStyle w:val="c9"/>
          <w:color w:val="000000"/>
          <w:shd w:val="clear" w:color="auto" w:fill="FFFFFF"/>
        </w:rPr>
        <w:t>М.Холмянский</w:t>
      </w:r>
      <w:proofErr w:type="spellEnd"/>
      <w:r w:rsidRPr="00A01131">
        <w:rPr>
          <w:rStyle w:val="c9"/>
          <w:color w:val="000000"/>
          <w:shd w:val="clear" w:color="auto" w:fill="FFFFFF"/>
        </w:rPr>
        <w:t xml:space="preserve">, А. </w:t>
      </w:r>
      <w:proofErr w:type="spellStart"/>
      <w:r w:rsidRPr="00A01131">
        <w:rPr>
          <w:rStyle w:val="c9"/>
          <w:color w:val="000000"/>
          <w:shd w:val="clear" w:color="auto" w:fill="FFFFFF"/>
        </w:rPr>
        <w:t>С.Щипанов</w:t>
      </w:r>
      <w:proofErr w:type="spellEnd"/>
      <w:r w:rsidRPr="00A01131">
        <w:rPr>
          <w:rStyle w:val="c9"/>
          <w:color w:val="000000"/>
          <w:shd w:val="clear" w:color="auto" w:fill="FFFFFF"/>
        </w:rPr>
        <w:t>. – М.: Просвещение, 2006.</w:t>
      </w:r>
    </w:p>
    <w:p w14:paraId="6F705FE9" w14:textId="683EDA5C" w:rsidR="00C553A7" w:rsidRDefault="00C553A7" w:rsidP="0082012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01131">
        <w:rPr>
          <w:color w:val="000000"/>
        </w:rPr>
        <w:t xml:space="preserve">Данилова Г.И. и др. Мировая художественная культура. От истоков до XVII века. 10 </w:t>
      </w:r>
      <w:proofErr w:type="spellStart"/>
      <w:r w:rsidRPr="00A01131">
        <w:rPr>
          <w:color w:val="000000"/>
        </w:rPr>
        <w:t>кл</w:t>
      </w:r>
      <w:proofErr w:type="spellEnd"/>
      <w:r w:rsidRPr="00A01131">
        <w:rPr>
          <w:color w:val="000000"/>
        </w:rPr>
        <w:t xml:space="preserve">.: учеб. для </w:t>
      </w:r>
      <w:proofErr w:type="spellStart"/>
      <w:r w:rsidRPr="00A01131">
        <w:rPr>
          <w:color w:val="000000"/>
        </w:rPr>
        <w:t>общеобразоват</w:t>
      </w:r>
      <w:proofErr w:type="spellEnd"/>
      <w:r w:rsidRPr="00A01131">
        <w:rPr>
          <w:color w:val="000000"/>
        </w:rPr>
        <w:t>. учреждений гуманитарного профиля. – М.: Дрофа, 2007. – 333 с. </w:t>
      </w:r>
    </w:p>
    <w:p w14:paraId="52D1F120" w14:textId="77777777" w:rsidR="0082012B" w:rsidRPr="00A01131" w:rsidRDefault="0082012B" w:rsidP="0082012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01131">
        <w:rPr>
          <w:rStyle w:val="c9"/>
          <w:color w:val="000000"/>
          <w:shd w:val="clear" w:color="auto" w:fill="FFFFFF"/>
        </w:rPr>
        <w:t>Интерьер. Яновская И., изд. Лабиринт – Пресс, М. 2005.</w:t>
      </w:r>
    </w:p>
    <w:p w14:paraId="4E4BF734" w14:textId="5C355711" w:rsidR="0082012B" w:rsidRPr="00A01131" w:rsidRDefault="0082012B" w:rsidP="0082012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Крылов И. В.  Теория и практика рекламы в России / И. В.  Крылов.  — М., 1996. Культура современного урока / под ред. Н. Е.  </w:t>
      </w:r>
      <w:proofErr w:type="spellStart"/>
      <w:r>
        <w:t>Щурковой</w:t>
      </w:r>
      <w:proofErr w:type="spellEnd"/>
      <w:r>
        <w:t>.  — М., 2000</w:t>
      </w:r>
    </w:p>
    <w:p w14:paraId="56C15E47" w14:textId="77777777" w:rsidR="0082012B" w:rsidRDefault="0082012B" w:rsidP="0082012B">
      <w:pPr>
        <w:pStyle w:val="c15"/>
        <w:shd w:val="clear" w:color="auto" w:fill="FFFFFF"/>
        <w:spacing w:before="0" w:beforeAutospacing="0" w:after="0" w:afterAutospacing="0"/>
        <w:rPr>
          <w:rStyle w:val="c9"/>
          <w:color w:val="000000"/>
          <w:shd w:val="clear" w:color="auto" w:fill="FFFFFF"/>
        </w:rPr>
      </w:pPr>
      <w:r w:rsidRPr="00A01131">
        <w:rPr>
          <w:rStyle w:val="c9"/>
          <w:color w:val="000000"/>
          <w:shd w:val="clear" w:color="auto" w:fill="FFFFFF"/>
        </w:rPr>
        <w:t xml:space="preserve">О красоте машин и вещей. Г. </w:t>
      </w:r>
      <w:proofErr w:type="spellStart"/>
      <w:r w:rsidRPr="00A01131">
        <w:rPr>
          <w:rStyle w:val="c9"/>
          <w:color w:val="000000"/>
          <w:shd w:val="clear" w:color="auto" w:fill="FFFFFF"/>
        </w:rPr>
        <w:t>В.Минервин</w:t>
      </w:r>
      <w:proofErr w:type="spellEnd"/>
      <w:r w:rsidRPr="00A01131">
        <w:rPr>
          <w:rStyle w:val="c9"/>
          <w:color w:val="000000"/>
          <w:shd w:val="clear" w:color="auto" w:fill="FFFFFF"/>
        </w:rPr>
        <w:t xml:space="preserve">, В. </w:t>
      </w:r>
      <w:proofErr w:type="spellStart"/>
      <w:r w:rsidRPr="00A01131">
        <w:rPr>
          <w:rStyle w:val="c9"/>
          <w:color w:val="000000"/>
          <w:shd w:val="clear" w:color="auto" w:fill="FFFFFF"/>
        </w:rPr>
        <w:t>М.Мунипов</w:t>
      </w:r>
      <w:proofErr w:type="spellEnd"/>
      <w:r w:rsidRPr="00A01131">
        <w:rPr>
          <w:rStyle w:val="c9"/>
          <w:color w:val="000000"/>
          <w:shd w:val="clear" w:color="auto" w:fill="FFFFFF"/>
        </w:rPr>
        <w:t>. – М.: Просвещение, 20</w:t>
      </w:r>
    </w:p>
    <w:p w14:paraId="2EF8DB57" w14:textId="77777777" w:rsidR="0082012B" w:rsidRPr="00A01131" w:rsidRDefault="0082012B" w:rsidP="0082012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01131">
        <w:rPr>
          <w:rStyle w:val="c9"/>
          <w:color w:val="000000"/>
          <w:shd w:val="clear" w:color="auto" w:fill="FFFFFF"/>
        </w:rPr>
        <w:t xml:space="preserve">Предпрофильная подготовка учащихся. Г. </w:t>
      </w:r>
      <w:proofErr w:type="spellStart"/>
      <w:r w:rsidRPr="00A01131">
        <w:rPr>
          <w:rStyle w:val="c9"/>
          <w:color w:val="000000"/>
          <w:shd w:val="clear" w:color="auto" w:fill="FFFFFF"/>
        </w:rPr>
        <w:t>Б.Голуб</w:t>
      </w:r>
      <w:proofErr w:type="spellEnd"/>
      <w:r w:rsidRPr="00A01131">
        <w:rPr>
          <w:rStyle w:val="c9"/>
          <w:color w:val="000000"/>
          <w:shd w:val="clear" w:color="auto" w:fill="FFFFFF"/>
        </w:rPr>
        <w:t xml:space="preserve">, А. </w:t>
      </w:r>
      <w:proofErr w:type="spellStart"/>
      <w:r w:rsidRPr="00A01131">
        <w:rPr>
          <w:rStyle w:val="c9"/>
          <w:color w:val="000000"/>
          <w:shd w:val="clear" w:color="auto" w:fill="FFFFFF"/>
        </w:rPr>
        <w:t>В.Великанова</w:t>
      </w:r>
      <w:proofErr w:type="spellEnd"/>
      <w:r w:rsidRPr="00A01131">
        <w:rPr>
          <w:rStyle w:val="c9"/>
          <w:color w:val="000000"/>
          <w:shd w:val="clear" w:color="auto" w:fill="FFFFFF"/>
        </w:rPr>
        <w:t>, Самара. Издательство «Учебная литература», Издательский дом «Федоров». 2006.</w:t>
      </w:r>
    </w:p>
    <w:p w14:paraId="2058D86A" w14:textId="77777777" w:rsidR="000D2759" w:rsidRPr="00A01131" w:rsidRDefault="000D2759" w:rsidP="00AE595E">
      <w:pPr>
        <w:rPr>
          <w:rFonts w:ascii="Times New Roman" w:hAnsi="Times New Roman" w:cs="Times New Roman"/>
          <w:sz w:val="24"/>
          <w:szCs w:val="24"/>
        </w:rPr>
      </w:pPr>
    </w:p>
    <w:p w14:paraId="0B7326B7" w14:textId="77777777" w:rsidR="00B707FD" w:rsidRPr="00A01131" w:rsidRDefault="00B707FD" w:rsidP="00AE595E">
      <w:pPr>
        <w:rPr>
          <w:rFonts w:ascii="Times New Roman" w:hAnsi="Times New Roman" w:cs="Times New Roman"/>
          <w:sz w:val="24"/>
          <w:szCs w:val="24"/>
        </w:rPr>
      </w:pPr>
    </w:p>
    <w:sectPr w:rsidR="00B707FD" w:rsidRPr="00A01131" w:rsidSect="000D27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C1F"/>
    <w:multiLevelType w:val="hybridMultilevel"/>
    <w:tmpl w:val="C7E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F89"/>
    <w:multiLevelType w:val="hybridMultilevel"/>
    <w:tmpl w:val="5A2A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AF1"/>
    <w:multiLevelType w:val="hybridMultilevel"/>
    <w:tmpl w:val="D96ECEE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91E5B55"/>
    <w:multiLevelType w:val="hybridMultilevel"/>
    <w:tmpl w:val="0E8C869A"/>
    <w:lvl w:ilvl="0" w:tplc="5C1286E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14ADA"/>
    <w:multiLevelType w:val="multilevel"/>
    <w:tmpl w:val="8E8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63727"/>
    <w:multiLevelType w:val="hybridMultilevel"/>
    <w:tmpl w:val="BC86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1A8"/>
    <w:multiLevelType w:val="hybridMultilevel"/>
    <w:tmpl w:val="70C0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82F6C"/>
    <w:multiLevelType w:val="multilevel"/>
    <w:tmpl w:val="DEB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07ADD"/>
    <w:multiLevelType w:val="multilevel"/>
    <w:tmpl w:val="ACD6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A55F5"/>
    <w:multiLevelType w:val="hybridMultilevel"/>
    <w:tmpl w:val="C060A986"/>
    <w:lvl w:ilvl="0" w:tplc="F88CD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7320"/>
    <w:multiLevelType w:val="hybridMultilevel"/>
    <w:tmpl w:val="E1342A0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82A0782"/>
    <w:multiLevelType w:val="multilevel"/>
    <w:tmpl w:val="74A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80665"/>
    <w:multiLevelType w:val="multilevel"/>
    <w:tmpl w:val="E87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228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399673">
    <w:abstractNumId w:val="5"/>
  </w:num>
  <w:num w:numId="3" w16cid:durableId="1205293889">
    <w:abstractNumId w:val="3"/>
  </w:num>
  <w:num w:numId="4" w16cid:durableId="1401634279">
    <w:abstractNumId w:val="0"/>
  </w:num>
  <w:num w:numId="5" w16cid:durableId="11298422">
    <w:abstractNumId w:val="9"/>
  </w:num>
  <w:num w:numId="6" w16cid:durableId="1952858169">
    <w:abstractNumId w:val="4"/>
  </w:num>
  <w:num w:numId="7" w16cid:durableId="818112042">
    <w:abstractNumId w:val="8"/>
  </w:num>
  <w:num w:numId="8" w16cid:durableId="1124083310">
    <w:abstractNumId w:val="11"/>
  </w:num>
  <w:num w:numId="9" w16cid:durableId="2123108202">
    <w:abstractNumId w:val="7"/>
  </w:num>
  <w:num w:numId="10" w16cid:durableId="455680650">
    <w:abstractNumId w:val="6"/>
  </w:num>
  <w:num w:numId="11" w16cid:durableId="1553225733">
    <w:abstractNumId w:val="1"/>
  </w:num>
  <w:num w:numId="12" w16cid:durableId="1790658756">
    <w:abstractNumId w:val="10"/>
  </w:num>
  <w:num w:numId="13" w16cid:durableId="563880167">
    <w:abstractNumId w:val="2"/>
  </w:num>
  <w:num w:numId="14" w16cid:durableId="329409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759"/>
    <w:rsid w:val="00000688"/>
    <w:rsid w:val="00000F19"/>
    <w:rsid w:val="00022CE3"/>
    <w:rsid w:val="00031CDE"/>
    <w:rsid w:val="000D2759"/>
    <w:rsid w:val="001921AB"/>
    <w:rsid w:val="00555CF9"/>
    <w:rsid w:val="00622C34"/>
    <w:rsid w:val="006236E2"/>
    <w:rsid w:val="00711D6F"/>
    <w:rsid w:val="007312AB"/>
    <w:rsid w:val="00744368"/>
    <w:rsid w:val="0082012B"/>
    <w:rsid w:val="00825D95"/>
    <w:rsid w:val="008270BC"/>
    <w:rsid w:val="00896A62"/>
    <w:rsid w:val="00904C0A"/>
    <w:rsid w:val="00981FCE"/>
    <w:rsid w:val="009D76A5"/>
    <w:rsid w:val="00A01131"/>
    <w:rsid w:val="00A83BD6"/>
    <w:rsid w:val="00AE595E"/>
    <w:rsid w:val="00B2345C"/>
    <w:rsid w:val="00B707FD"/>
    <w:rsid w:val="00BB2078"/>
    <w:rsid w:val="00C553A7"/>
    <w:rsid w:val="00E0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A7"/>
  <w15:docId w15:val="{678955CC-1D0B-42AC-B2AF-7E79791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2759"/>
  </w:style>
  <w:style w:type="paragraph" w:styleId="a4">
    <w:name w:val="No Spacing"/>
    <w:uiPriority w:val="1"/>
    <w:qFormat/>
    <w:rsid w:val="000D27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2759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B2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00F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0F19"/>
  </w:style>
  <w:style w:type="character" w:customStyle="1" w:styleId="c4">
    <w:name w:val="c4"/>
    <w:basedOn w:val="a0"/>
    <w:rsid w:val="00031CDE"/>
  </w:style>
  <w:style w:type="character" w:customStyle="1" w:styleId="c9">
    <w:name w:val="c9"/>
    <w:basedOn w:val="a0"/>
    <w:rsid w:val="00031CDE"/>
  </w:style>
  <w:style w:type="paragraph" w:customStyle="1" w:styleId="c15">
    <w:name w:val="c15"/>
    <w:basedOn w:val="a"/>
    <w:rsid w:val="00B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Городкова</cp:lastModifiedBy>
  <cp:revision>9</cp:revision>
  <dcterms:created xsi:type="dcterms:W3CDTF">2022-03-14T09:44:00Z</dcterms:created>
  <dcterms:modified xsi:type="dcterms:W3CDTF">2022-04-13T19:42:00Z</dcterms:modified>
</cp:coreProperties>
</file>