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31521" w:rsidRPr="00A31521" w:rsidRDefault="00A31521" w:rsidP="00A31521">
      <w:pPr>
        <w:jc w:val="center"/>
        <w:outlineLvl w:val="0"/>
        <w:rPr>
          <w:b/>
          <w:sz w:val="28"/>
          <w:szCs w:val="28"/>
        </w:rPr>
      </w:pPr>
      <w:r w:rsidRPr="00A31521">
        <w:rPr>
          <w:b/>
          <w:bCs/>
          <w:sz w:val="28"/>
          <w:szCs w:val="28"/>
        </w:rPr>
        <w:t xml:space="preserve">«Создание муниципальной системы сопровождения профессионального самоопределения школьников»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1DAC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791DAC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91DAC">
        <w:t xml:space="preserve"> МОУ «Гимназия №3»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A31521" w:rsidRDefault="003613ED" w:rsidP="00335720">
      <w:pPr>
        <w:jc w:val="center"/>
        <w:outlineLvl w:val="0"/>
      </w:pPr>
      <w:r>
        <w:t>Руководитель проекта</w:t>
      </w:r>
      <w:r w:rsidR="00A31521" w:rsidRPr="00A31521">
        <w:t xml:space="preserve"> </w:t>
      </w:r>
      <w:r w:rsidR="00A31521">
        <w:t>Балакирева Галина Вячеславовна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D947B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 </w:t>
            </w:r>
            <w:proofErr w:type="spellStart"/>
            <w:r>
              <w:rPr>
                <w:sz w:val="23"/>
                <w:szCs w:val="23"/>
              </w:rPr>
              <w:t>соорганизация</w:t>
            </w:r>
            <w:proofErr w:type="spellEnd"/>
            <w:r>
              <w:rPr>
                <w:sz w:val="23"/>
                <w:szCs w:val="23"/>
              </w:rPr>
              <w:t xml:space="preserve"> деятельности по реализации проекта в рамках МРЦ.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разработка алгоритма действия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Составление плана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с учетом областных и городских мероприятий;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План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ОО и план работы в рамках МРЦ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345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Составлен план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работы ОО и план работы в рамках МРЦ.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Разработан алгоритм действий,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социальных профессиональных проб для учащихся школы на всех этапах школьного обучения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ОО;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учреждений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в учреждениях СПО;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на предприятиях города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профессиональные пробы для учащихся школы </w:t>
            </w:r>
          </w:p>
        </w:tc>
        <w:tc>
          <w:tcPr>
            <w:tcW w:w="4345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Подготовка к прохождению</w:t>
            </w:r>
            <w:r>
              <w:rPr>
                <w:sz w:val="23"/>
                <w:szCs w:val="23"/>
              </w:rPr>
              <w:t xml:space="preserve"> профессио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альных проб на базе </w:t>
            </w:r>
            <w:proofErr w:type="gramStart"/>
            <w:r>
              <w:rPr>
                <w:sz w:val="23"/>
                <w:szCs w:val="23"/>
              </w:rPr>
              <w:t>ДОЦ</w:t>
            </w:r>
            <w:proofErr w:type="gramEnd"/>
            <w:r>
              <w:rPr>
                <w:sz w:val="23"/>
                <w:szCs w:val="23"/>
              </w:rPr>
              <w:t xml:space="preserve"> «Лад» - </w:t>
            </w:r>
            <w:r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 xml:space="preserve"> человек 6-х классов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Участие в региональном </w:t>
            </w:r>
            <w:proofErr w:type="spellStart"/>
            <w:r>
              <w:rPr>
                <w:sz w:val="23"/>
                <w:szCs w:val="23"/>
              </w:rPr>
              <w:t>профориентационном</w:t>
            </w:r>
            <w:proofErr w:type="spellEnd"/>
            <w:r>
              <w:rPr>
                <w:sz w:val="23"/>
                <w:szCs w:val="23"/>
              </w:rPr>
              <w:t xml:space="preserve"> мероприятии «Скажи профессии «Да»  </w:t>
            </w:r>
            <w:r>
              <w:rPr>
                <w:sz w:val="23"/>
                <w:szCs w:val="23"/>
              </w:rPr>
              <w:t>в дистанционном формате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>78</w:t>
            </w:r>
            <w:r>
              <w:rPr>
                <w:sz w:val="23"/>
                <w:szCs w:val="23"/>
              </w:rPr>
              <w:t xml:space="preserve"> человек 9-х классов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Участие </w:t>
            </w:r>
            <w:r>
              <w:rPr>
                <w:sz w:val="23"/>
                <w:szCs w:val="23"/>
              </w:rPr>
              <w:t xml:space="preserve">в Фестивали профессий «Билет в будущее». Преподаватели </w:t>
            </w:r>
            <w:r>
              <w:rPr>
                <w:rStyle w:val="link"/>
              </w:rPr>
              <w:t>Ярославского промышленно-экономического колледжа им. Н. П. Пастухова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познакомили с компетентностями «Администратор </w:t>
            </w:r>
            <w:r>
              <w:rPr>
                <w:sz w:val="23"/>
                <w:szCs w:val="23"/>
              </w:rPr>
              <w:lastRenderedPageBreak/>
              <w:t>отеля», «</w:t>
            </w:r>
            <w:r w:rsidR="00965EE7">
              <w:rPr>
                <w:sz w:val="23"/>
                <w:szCs w:val="23"/>
              </w:rPr>
              <w:t>Режиссёр индивидуальных туров</w:t>
            </w:r>
            <w:r>
              <w:rPr>
                <w:sz w:val="23"/>
                <w:szCs w:val="23"/>
              </w:rPr>
              <w:t xml:space="preserve">», «Бухгалтер» </w:t>
            </w:r>
            <w:r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180</w:t>
            </w:r>
            <w:r>
              <w:rPr>
                <w:sz w:val="23"/>
                <w:szCs w:val="23"/>
              </w:rPr>
              <w:t xml:space="preserve"> человек </w:t>
            </w:r>
            <w:r>
              <w:rPr>
                <w:sz w:val="23"/>
                <w:szCs w:val="23"/>
              </w:rPr>
              <w:t>7-8 классов</w:t>
            </w:r>
          </w:p>
          <w:p w:rsidR="00A31521" w:rsidRDefault="00A31521" w:rsidP="00A31521">
            <w:pPr>
              <w:pStyle w:val="Default"/>
              <w:rPr>
                <w:sz w:val="23"/>
                <w:szCs w:val="23"/>
              </w:rPr>
            </w:pPr>
          </w:p>
          <w:p w:rsidR="00A31521" w:rsidRDefault="0013799C" w:rsidP="0013799C">
            <w:pPr>
              <w:pStyle w:val="Default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Просмотр серии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t xml:space="preserve">образовательной компании </w:t>
            </w:r>
            <w:proofErr w:type="spellStart"/>
            <w:r>
              <w:t>GeekZ</w:t>
            </w:r>
            <w:proofErr w:type="spellEnd"/>
            <w:r>
              <w:t xml:space="preserve"> г. Москва «День IT-профессий с ведущими вузами» - 30 человек 9-11 классов</w:t>
            </w:r>
          </w:p>
          <w:p w:rsidR="0013799C" w:rsidRDefault="0013799C" w:rsidP="0013799C">
            <w:pPr>
              <w:pStyle w:val="Default"/>
            </w:pPr>
          </w:p>
          <w:p w:rsidR="0013799C" w:rsidRDefault="0013799C" w:rsidP="0013799C">
            <w:pPr>
              <w:pStyle w:val="Default"/>
              <w:rPr>
                <w:rStyle w:val="page-headertitle-main"/>
              </w:rPr>
            </w:pPr>
            <w:proofErr w:type="gramStart"/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t xml:space="preserve">На сайте </w:t>
            </w:r>
            <w:hyperlink r:id="rId4" w:history="1">
              <w:r>
                <w:rPr>
                  <w:rStyle w:val="a6"/>
                </w:rPr>
                <w:t>"</w:t>
              </w:r>
              <w:r>
                <w:rPr>
                  <w:rStyle w:val="page-headertitle-main"/>
                  <w:color w:val="0000FF"/>
                  <w:u w:val="single"/>
                </w:rPr>
                <w:t xml:space="preserve">Субботы московского школьника" </w:t>
              </w:r>
            </w:hyperlink>
            <w:r>
              <w:rPr>
                <w:rStyle w:val="page-headertitle-main"/>
              </w:rPr>
              <w:t xml:space="preserve">посещение </w:t>
            </w:r>
            <w:proofErr w:type="spellStart"/>
            <w:r>
              <w:rPr>
                <w:rStyle w:val="page-headertitle-main"/>
              </w:rPr>
              <w:t>профориентационных</w:t>
            </w:r>
            <w:proofErr w:type="spellEnd"/>
            <w:r>
              <w:rPr>
                <w:rStyle w:val="page-headertitle-main"/>
              </w:rPr>
              <w:t xml:space="preserve"> мероприятий: инженерные субботы, IT-субботы, исторические субботы, просто знакомство с профессиями, ВУЗами – участие индивидуальное, 7-9 классы</w:t>
            </w:r>
            <w:proofErr w:type="gramEnd"/>
          </w:p>
          <w:p w:rsidR="00965EE7" w:rsidRDefault="00965EE7" w:rsidP="0013799C">
            <w:pPr>
              <w:pStyle w:val="Default"/>
              <w:rPr>
                <w:rStyle w:val="page-headertitle-main"/>
              </w:rPr>
            </w:pPr>
          </w:p>
          <w:p w:rsidR="00965EE7" w:rsidRDefault="00965EE7" w:rsidP="00965EE7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>
              <w:rPr>
                <w:sz w:val="23"/>
                <w:szCs w:val="23"/>
              </w:rPr>
              <w:t>Д</w:t>
            </w:r>
            <w:r w:rsidRPr="00965EE7">
              <w:rPr>
                <w:sz w:val="23"/>
                <w:szCs w:val="23"/>
              </w:rPr>
              <w:t>емоэкзамен</w:t>
            </w:r>
            <w:proofErr w:type="spellEnd"/>
            <w:r w:rsidRPr="00965EE7">
              <w:rPr>
                <w:sz w:val="23"/>
                <w:szCs w:val="23"/>
              </w:rPr>
              <w:t xml:space="preserve"> по стандартам </w:t>
            </w:r>
            <w:proofErr w:type="spellStart"/>
            <w:r w:rsidRPr="00965EE7">
              <w:rPr>
                <w:sz w:val="23"/>
                <w:szCs w:val="23"/>
              </w:rPr>
              <w:t>Ворлдскиллс</w:t>
            </w:r>
            <w:proofErr w:type="spellEnd"/>
            <w:r>
              <w:rPr>
                <w:sz w:val="23"/>
                <w:szCs w:val="23"/>
              </w:rPr>
              <w:t xml:space="preserve"> по компетенции «Режиссёр индивидуальных туров» - 7 человек</w:t>
            </w:r>
          </w:p>
          <w:p w:rsidR="00965EE7" w:rsidRDefault="00965EE7" w:rsidP="00965EE7">
            <w:pPr>
              <w:pStyle w:val="Default"/>
              <w:rPr>
                <w:sz w:val="23"/>
                <w:szCs w:val="23"/>
              </w:rPr>
            </w:pPr>
          </w:p>
          <w:p w:rsidR="00965EE7" w:rsidRDefault="00965EE7" w:rsidP="00965EE7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65E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</w:t>
            </w:r>
            <w:r w:rsidRPr="00965EE7">
              <w:rPr>
                <w:sz w:val="23"/>
                <w:szCs w:val="23"/>
              </w:rPr>
              <w:t>родско</w:t>
            </w:r>
            <w:r>
              <w:rPr>
                <w:sz w:val="23"/>
                <w:szCs w:val="23"/>
              </w:rPr>
              <w:t>й</w:t>
            </w:r>
            <w:r w:rsidRPr="00965EE7">
              <w:rPr>
                <w:sz w:val="23"/>
                <w:szCs w:val="23"/>
              </w:rPr>
              <w:t xml:space="preserve"> дистанционно</w:t>
            </w:r>
            <w:r>
              <w:rPr>
                <w:sz w:val="23"/>
                <w:szCs w:val="23"/>
              </w:rPr>
              <w:t>й</w:t>
            </w:r>
            <w:r w:rsidRPr="00965EE7">
              <w:rPr>
                <w:sz w:val="23"/>
                <w:szCs w:val="23"/>
              </w:rPr>
              <w:t xml:space="preserve"> конкурс «Энциклопедия профессий»</w:t>
            </w:r>
            <w:r>
              <w:rPr>
                <w:sz w:val="23"/>
                <w:szCs w:val="23"/>
              </w:rPr>
              <w:t xml:space="preserve"> - победа ученицы 5 класса в номинации </w:t>
            </w:r>
            <w:r w:rsidRPr="00965EE7">
              <w:rPr>
                <w:sz w:val="23"/>
                <w:szCs w:val="23"/>
              </w:rPr>
              <w:t>«Профессиональные династии»</w:t>
            </w:r>
          </w:p>
          <w:p w:rsidR="00965EE7" w:rsidRDefault="00965EE7" w:rsidP="00965EE7">
            <w:pPr>
              <w:pStyle w:val="Default"/>
              <w:rPr>
                <w:sz w:val="23"/>
                <w:szCs w:val="23"/>
              </w:rPr>
            </w:pPr>
          </w:p>
          <w:p w:rsidR="00965EE7" w:rsidRDefault="00465B95" w:rsidP="00965EE7">
            <w:pPr>
              <w:pStyle w:val="Default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65EE7">
              <w:rPr>
                <w:sz w:val="23"/>
                <w:szCs w:val="23"/>
              </w:rPr>
              <w:t xml:space="preserve"> </w:t>
            </w:r>
            <w:r w:rsidR="00965EE7">
              <w:t>VI Региональный чемпионат программы "</w:t>
            </w:r>
            <w:proofErr w:type="spellStart"/>
            <w:r w:rsidR="00965EE7">
              <w:t>ЮниорПрофи</w:t>
            </w:r>
            <w:proofErr w:type="spellEnd"/>
            <w:r w:rsidR="00965EE7">
              <w:t>"   Ярославской области – 3 место</w:t>
            </w:r>
            <w:r>
              <w:t>, ученик 8 класса в компетенции «Электротехника» (возрастная категория 14-17 лет)</w:t>
            </w:r>
          </w:p>
          <w:p w:rsidR="00465B95" w:rsidRDefault="00465B95" w:rsidP="00965EE7">
            <w:pPr>
              <w:pStyle w:val="Default"/>
            </w:pPr>
          </w:p>
          <w:p w:rsidR="00465B95" w:rsidRPr="00910A09" w:rsidRDefault="00465B95" w:rsidP="00465B95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М</w:t>
            </w:r>
            <w:r w:rsidRPr="00465B95">
              <w:rPr>
                <w:sz w:val="23"/>
                <w:szCs w:val="23"/>
              </w:rPr>
              <w:t>ежрегиональн</w:t>
            </w:r>
            <w:r>
              <w:rPr>
                <w:sz w:val="23"/>
                <w:szCs w:val="23"/>
              </w:rPr>
              <w:t>ый</w:t>
            </w:r>
            <w:r w:rsidRPr="00465B95">
              <w:rPr>
                <w:sz w:val="23"/>
                <w:szCs w:val="23"/>
              </w:rPr>
              <w:t xml:space="preserve"> конкурс по радиотехнике для школьников "</w:t>
            </w:r>
            <w:proofErr w:type="spellStart"/>
            <w:r w:rsidRPr="00465B95">
              <w:rPr>
                <w:sz w:val="23"/>
                <w:szCs w:val="23"/>
              </w:rPr>
              <w:t>Транзистор+</w:t>
            </w:r>
            <w:proofErr w:type="spellEnd"/>
            <w:r w:rsidRPr="00465B95">
              <w:rPr>
                <w:sz w:val="23"/>
                <w:szCs w:val="23"/>
              </w:rPr>
              <w:t xml:space="preserve">" </w:t>
            </w:r>
            <w:r>
              <w:rPr>
                <w:sz w:val="23"/>
                <w:szCs w:val="23"/>
              </w:rPr>
              <w:t xml:space="preserve"> (</w:t>
            </w:r>
            <w:r>
              <w:t>Организатор конкурса – Ярославский государственный университет им. П.Г.Демидова</w:t>
            </w:r>
            <w:r>
              <w:rPr>
                <w:sz w:val="23"/>
                <w:szCs w:val="23"/>
              </w:rPr>
              <w:t xml:space="preserve">) - 2 </w:t>
            </w:r>
            <w:r>
              <w:rPr>
                <w:sz w:val="23"/>
                <w:szCs w:val="23"/>
              </w:rPr>
              <w:lastRenderedPageBreak/>
              <w:t xml:space="preserve">место </w:t>
            </w:r>
            <w:r w:rsidRPr="00465B95">
              <w:rPr>
                <w:sz w:val="23"/>
                <w:szCs w:val="23"/>
              </w:rPr>
              <w:t>в младшей возрастной категории</w:t>
            </w:r>
            <w:r>
              <w:rPr>
                <w:sz w:val="23"/>
                <w:szCs w:val="23"/>
              </w:rPr>
              <w:t>, ученик 8 класса</w:t>
            </w: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школьной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образовательной среды </w:t>
            </w:r>
          </w:p>
        </w:tc>
        <w:tc>
          <w:tcPr>
            <w:tcW w:w="2600" w:type="dxa"/>
          </w:tcPr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Профориентационные</w:t>
            </w:r>
            <w:proofErr w:type="spellEnd"/>
            <w:r w:rsidRPr="00AE0EC2">
              <w:rPr>
                <w:sz w:val="23"/>
                <w:szCs w:val="23"/>
              </w:rPr>
              <w:t xml:space="preserve"> мероприятия в ОО;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</w:t>
            </w:r>
            <w:proofErr w:type="gramStart"/>
            <w:r w:rsidRPr="00AE0EC2">
              <w:rPr>
                <w:sz w:val="23"/>
                <w:szCs w:val="23"/>
              </w:rPr>
              <w:t>о</w:t>
            </w:r>
            <w:proofErr w:type="spellEnd"/>
            <w:r w:rsidRPr="00AE0EC2">
              <w:rPr>
                <w:sz w:val="23"/>
                <w:szCs w:val="23"/>
              </w:rPr>
              <w:t>-</w:t>
            </w:r>
            <w:proofErr w:type="gramEnd"/>
            <w:r w:rsidRPr="00AE0EC2">
              <w:rPr>
                <w:sz w:val="23"/>
                <w:szCs w:val="23"/>
              </w:rPr>
              <w:t xml:space="preserve"> значимых конкурсах и проектах;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профориентационных</w:t>
            </w:r>
            <w:proofErr w:type="spellEnd"/>
            <w:r w:rsidRPr="00AE0EC2">
              <w:rPr>
                <w:sz w:val="23"/>
                <w:szCs w:val="23"/>
              </w:rPr>
              <w:t xml:space="preserve"> мероприятиях на муниципальном, региональном, федеральном уровнях;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Встречи с представителями предприятий региона; </w:t>
            </w:r>
          </w:p>
          <w:p w:rsidR="00A31521" w:rsidRPr="00AE0EC2" w:rsidRDefault="00A31521" w:rsidP="00965EE7">
            <w:pPr>
              <w:pStyle w:val="Default"/>
              <w:rPr>
                <w:rFonts w:ascii="Verdana" w:hAnsi="Verdana" w:cs="Verdana"/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Проектирование индивидуальных образовательных и карьерных перспектив.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Овладение </w:t>
            </w:r>
            <w:proofErr w:type="spellStart"/>
            <w:r>
              <w:rPr>
                <w:sz w:val="23"/>
                <w:szCs w:val="23"/>
              </w:rPr>
              <w:t>профориентационными</w:t>
            </w:r>
            <w:proofErr w:type="spellEnd"/>
            <w:r>
              <w:rPr>
                <w:sz w:val="23"/>
                <w:szCs w:val="23"/>
              </w:rPr>
              <w:t xml:space="preserve"> компетенциями ориентировки, проектирования, выбора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Расширение </w:t>
            </w:r>
            <w:proofErr w:type="spellStart"/>
            <w:r>
              <w:rPr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sz w:val="23"/>
                <w:szCs w:val="23"/>
              </w:rPr>
              <w:t xml:space="preserve"> информированности учащихся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:rsidR="00A31521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A4966">
              <w:rPr>
                <w:sz w:val="23"/>
                <w:szCs w:val="23"/>
              </w:rPr>
              <w:t xml:space="preserve"> Курс "</w:t>
            </w:r>
            <w:r>
              <w:rPr>
                <w:sz w:val="23"/>
                <w:szCs w:val="23"/>
              </w:rPr>
              <w:t>Профессиональное с</w:t>
            </w:r>
            <w:r w:rsidRPr="009A4966">
              <w:rPr>
                <w:sz w:val="23"/>
                <w:szCs w:val="23"/>
              </w:rPr>
              <w:t>амоопредел</w:t>
            </w:r>
            <w:r>
              <w:rPr>
                <w:color w:val="auto"/>
              </w:rPr>
              <w:t>ение» для учащихся 9-х классов</w:t>
            </w:r>
          </w:p>
          <w:p w:rsidR="00A31521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color w:val="auto"/>
              </w:rPr>
              <w:t>Курс «Профессиональные пробы» для учащихся 9-х классов</w:t>
            </w:r>
          </w:p>
          <w:p w:rsidR="00A31521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AE0EC2">
              <w:rPr>
                <w:color w:val="auto"/>
              </w:rPr>
              <w:t xml:space="preserve"> Участие </w:t>
            </w:r>
            <w:r>
              <w:rPr>
                <w:color w:val="auto"/>
              </w:rPr>
              <w:t xml:space="preserve">учащихся 9-х классов </w:t>
            </w:r>
            <w:r w:rsidRPr="00AE0EC2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2-х </w:t>
            </w:r>
            <w:proofErr w:type="spellStart"/>
            <w:r>
              <w:rPr>
                <w:color w:val="auto"/>
              </w:rPr>
              <w:t>профориентационных</w:t>
            </w:r>
            <w:proofErr w:type="spellEnd"/>
            <w:r>
              <w:rPr>
                <w:color w:val="auto"/>
              </w:rPr>
              <w:t xml:space="preserve"> играх Городского молодежного центра </w:t>
            </w:r>
            <w:r w:rsidRPr="00AE0EC2">
              <w:rPr>
                <w:color w:val="auto"/>
              </w:rPr>
              <w:t xml:space="preserve"> </w:t>
            </w:r>
          </w:p>
          <w:p w:rsidR="00A31521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AE0EC2">
              <w:rPr>
                <w:color w:val="auto"/>
              </w:rPr>
              <w:t>Открытые уроки на портале «</w:t>
            </w:r>
            <w:proofErr w:type="spellStart"/>
            <w:r w:rsidRPr="00AE0EC2">
              <w:rPr>
                <w:color w:val="auto"/>
              </w:rPr>
              <w:t>ПроеКТОрия</w:t>
            </w:r>
            <w:proofErr w:type="spellEnd"/>
            <w:r w:rsidRPr="00AE0EC2">
              <w:rPr>
                <w:color w:val="auto"/>
              </w:rPr>
              <w:t xml:space="preserve">» (сентябрь-декабрь) </w:t>
            </w:r>
          </w:p>
          <w:p w:rsidR="00A31521" w:rsidRPr="00965EE7" w:rsidRDefault="00965EE7" w:rsidP="00965EE7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color w:val="auto"/>
              </w:rPr>
              <w:t>С</w:t>
            </w:r>
            <w:r w:rsidRPr="00965EE7">
              <w:rPr>
                <w:color w:val="auto"/>
              </w:rPr>
              <w:t>етев</w:t>
            </w:r>
            <w:r>
              <w:rPr>
                <w:color w:val="auto"/>
              </w:rPr>
              <w:t>ая</w:t>
            </w:r>
            <w:r w:rsidRPr="00965EE7">
              <w:rPr>
                <w:color w:val="auto"/>
              </w:rPr>
              <w:t xml:space="preserve"> реализаци</w:t>
            </w:r>
            <w:r>
              <w:rPr>
                <w:color w:val="auto"/>
              </w:rPr>
              <w:t>я</w:t>
            </w:r>
            <w:r w:rsidRPr="00965EE7">
              <w:rPr>
                <w:color w:val="auto"/>
              </w:rPr>
              <w:t xml:space="preserve"> образовательн</w:t>
            </w:r>
            <w:r>
              <w:rPr>
                <w:color w:val="auto"/>
              </w:rPr>
              <w:t>ой</w:t>
            </w:r>
            <w:r w:rsidRPr="00965EE7">
              <w:rPr>
                <w:color w:val="auto"/>
              </w:rPr>
              <w:t xml:space="preserve"> программ</w:t>
            </w:r>
            <w:r>
              <w:rPr>
                <w:color w:val="auto"/>
              </w:rPr>
              <w:t>ы</w:t>
            </w:r>
            <w:r w:rsidRPr="00965EE7">
              <w:rPr>
                <w:color w:val="auto"/>
              </w:rPr>
              <w:t xml:space="preserve"> с ГОУ ДО ЯО «Центр детского и юношеского туризма и экскурсий», ГПОУ ЯО «Ярославский торгово-экономический колледж» («Режиссёр индивидуальных туров»)</w:t>
            </w: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профессионального развития учащихся 5-11 классов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диагностических сре</w:t>
            </w:r>
            <w:proofErr w:type="gramStart"/>
            <w:r>
              <w:rPr>
                <w:sz w:val="23"/>
                <w:szCs w:val="23"/>
              </w:rPr>
              <w:t>дств дл</w:t>
            </w:r>
            <w:proofErr w:type="gramEnd"/>
            <w:r>
              <w:rPr>
                <w:sz w:val="23"/>
                <w:szCs w:val="23"/>
              </w:rPr>
              <w:t xml:space="preserve">я осуществления мониторинга профессионального развития учащихся.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Апробация мониторинга профессионального развития учащихся. </w:t>
            </w:r>
          </w:p>
        </w:tc>
        <w:tc>
          <w:tcPr>
            <w:tcW w:w="4345" w:type="dxa"/>
          </w:tcPr>
          <w:p w:rsidR="0013799C" w:rsidRPr="00965EE7" w:rsidRDefault="0013799C" w:rsidP="00C17B1D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965EE7">
              <w:t>Всероссийская акция «Мое будущее» программы развития профориентации «</w:t>
            </w:r>
            <w:proofErr w:type="gramStart"/>
            <w:r w:rsidR="00965EE7">
              <w:rPr>
                <w:lang w:val="en-US"/>
              </w:rPr>
              <w:t>Z</w:t>
            </w:r>
            <w:proofErr w:type="gramEnd"/>
            <w:r w:rsidR="00965EE7">
              <w:t xml:space="preserve">а собой» - </w:t>
            </w:r>
            <w:proofErr w:type="spellStart"/>
            <w:r w:rsidR="00965EE7">
              <w:t>профориентационная</w:t>
            </w:r>
            <w:proofErr w:type="spellEnd"/>
            <w:r w:rsidR="00965EE7">
              <w:t xml:space="preserve"> диагностика, 17 участников 7-10 класса</w:t>
            </w:r>
          </w:p>
          <w:p w:rsidR="00A31521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9A4966">
              <w:rPr>
                <w:color w:val="auto"/>
              </w:rPr>
              <w:t xml:space="preserve">Комплексная диагностика учащихся </w:t>
            </w:r>
            <w:r>
              <w:rPr>
                <w:color w:val="auto"/>
              </w:rPr>
              <w:t xml:space="preserve">9, </w:t>
            </w:r>
            <w:r w:rsidRPr="009A4966">
              <w:rPr>
                <w:color w:val="auto"/>
              </w:rPr>
              <w:t xml:space="preserve">11 классов с целью определения </w:t>
            </w:r>
            <w:proofErr w:type="spellStart"/>
            <w:r>
              <w:rPr>
                <w:color w:val="auto"/>
              </w:rPr>
              <w:t>профориентационной</w:t>
            </w:r>
            <w:proofErr w:type="spellEnd"/>
            <w:r>
              <w:rPr>
                <w:color w:val="auto"/>
              </w:rPr>
              <w:t xml:space="preserve"> </w:t>
            </w:r>
            <w:r w:rsidRPr="009A4966">
              <w:rPr>
                <w:color w:val="auto"/>
              </w:rPr>
              <w:t xml:space="preserve">готовности выпускников </w:t>
            </w:r>
            <w:r>
              <w:rPr>
                <w:color w:val="auto"/>
              </w:rPr>
              <w:t>(центр «Ресурс»)</w:t>
            </w:r>
            <w:r w:rsidR="0013799C">
              <w:rPr>
                <w:color w:val="auto"/>
              </w:rPr>
              <w:t xml:space="preserve"> через Региональный Интернет-Дневник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>
              <w:rPr>
                <w:sz w:val="23"/>
                <w:szCs w:val="23"/>
              </w:rPr>
              <w:t>Профориентационая</w:t>
            </w:r>
            <w:proofErr w:type="spellEnd"/>
            <w:r>
              <w:rPr>
                <w:sz w:val="23"/>
                <w:szCs w:val="23"/>
              </w:rPr>
              <w:t xml:space="preserve"> диагностика учащихся </w:t>
            </w:r>
            <w:r w:rsidR="0013799C">
              <w:rPr>
                <w:sz w:val="23"/>
                <w:szCs w:val="23"/>
              </w:rPr>
              <w:t>8-</w:t>
            </w:r>
            <w:r>
              <w:rPr>
                <w:sz w:val="23"/>
                <w:szCs w:val="23"/>
              </w:rPr>
              <w:t>9-х классов</w:t>
            </w:r>
            <w:r w:rsidR="0013799C">
              <w:rPr>
                <w:sz w:val="23"/>
                <w:szCs w:val="23"/>
              </w:rPr>
              <w:t xml:space="preserve"> (методика Чернявской, Примерочная профессий на </w:t>
            </w:r>
            <w:proofErr w:type="spellStart"/>
            <w:r w:rsidR="0013799C">
              <w:rPr>
                <w:sz w:val="23"/>
                <w:szCs w:val="23"/>
              </w:rPr>
              <w:t>Проектории</w:t>
            </w:r>
            <w:proofErr w:type="spellEnd"/>
            <w:r w:rsidR="0013799C">
              <w:rPr>
                <w:sz w:val="23"/>
                <w:szCs w:val="23"/>
              </w:rPr>
              <w:t>)</w:t>
            </w:r>
          </w:p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sz w:val="23"/>
                <w:szCs w:val="23"/>
              </w:rPr>
              <w:t xml:space="preserve">Анкетирование </w:t>
            </w:r>
            <w:r>
              <w:rPr>
                <w:sz w:val="23"/>
                <w:szCs w:val="23"/>
              </w:rPr>
              <w:t>обучающихся 10 классов «Удовлетворенность выбранным профилем»</w:t>
            </w: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профессий и рынке </w:t>
            </w:r>
            <w:r>
              <w:rPr>
                <w:sz w:val="23"/>
                <w:szCs w:val="23"/>
              </w:rPr>
              <w:lastRenderedPageBreak/>
              <w:t xml:space="preserve">труда Ярославского региона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lastRenderedPageBreak/>
              <w:t xml:space="preserve">- </w:t>
            </w:r>
            <w:proofErr w:type="spellStart"/>
            <w:r>
              <w:rPr>
                <w:sz w:val="23"/>
                <w:szCs w:val="23"/>
              </w:rPr>
              <w:t>Профориентационный</w:t>
            </w:r>
            <w:proofErr w:type="spellEnd"/>
            <w:r>
              <w:rPr>
                <w:sz w:val="23"/>
                <w:szCs w:val="23"/>
              </w:rPr>
              <w:t xml:space="preserve"> туризм.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Экскурсии на </w:t>
            </w:r>
            <w:r>
              <w:rPr>
                <w:sz w:val="23"/>
                <w:szCs w:val="23"/>
              </w:rPr>
              <w:lastRenderedPageBreak/>
              <w:t xml:space="preserve">предприятия города и региона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Информирование учащихся школы о рынке труда и рынке образовательных услуг.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Расширение представлений учащихся о мире профессий.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Pr="005C599C">
              <w:rPr>
                <w:color w:val="auto"/>
              </w:rPr>
              <w:t xml:space="preserve"> Информирование учащихся </w:t>
            </w:r>
            <w:r>
              <w:rPr>
                <w:color w:val="auto"/>
              </w:rPr>
              <w:t>9-х классов</w:t>
            </w:r>
            <w:r w:rsidRPr="005C599C">
              <w:rPr>
                <w:color w:val="auto"/>
              </w:rPr>
              <w:t xml:space="preserve"> о рынке труда и рынке образовательных услуг. </w:t>
            </w:r>
          </w:p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Pr="005C599C">
              <w:rPr>
                <w:color w:val="auto"/>
              </w:rPr>
              <w:t xml:space="preserve"> Информирование учащихся о Днях открытых дверей в учреждениях СПО и ВПО. </w:t>
            </w:r>
          </w:p>
          <w:p w:rsidR="00A31521" w:rsidRPr="005C599C" w:rsidRDefault="00A31521" w:rsidP="00137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</w:t>
            </w:r>
            <w:r w:rsidR="0013799C">
              <w:rPr>
                <w:color w:val="auto"/>
              </w:rPr>
              <w:t xml:space="preserve">Выступление </w:t>
            </w:r>
            <w:proofErr w:type="spellStart"/>
            <w:r w:rsidR="0013799C" w:rsidRPr="0013799C">
              <w:rPr>
                <w:color w:val="auto"/>
              </w:rPr>
              <w:t>Тарнуев</w:t>
            </w:r>
            <w:r w:rsidR="0013799C">
              <w:rPr>
                <w:color w:val="auto"/>
              </w:rPr>
              <w:t>а</w:t>
            </w:r>
            <w:proofErr w:type="spellEnd"/>
            <w:r w:rsidR="0013799C">
              <w:rPr>
                <w:color w:val="auto"/>
              </w:rPr>
              <w:t xml:space="preserve"> С.В., </w:t>
            </w:r>
            <w:proofErr w:type="gramStart"/>
            <w:r w:rsidR="0013799C">
              <w:rPr>
                <w:color w:val="auto"/>
              </w:rPr>
              <w:t>который</w:t>
            </w:r>
            <w:proofErr w:type="gramEnd"/>
            <w:r w:rsidR="0013799C">
              <w:rPr>
                <w:color w:val="auto"/>
              </w:rPr>
              <w:t xml:space="preserve"> </w:t>
            </w:r>
            <w:r w:rsidR="0013799C" w:rsidRPr="0013799C">
              <w:rPr>
                <w:color w:val="auto"/>
              </w:rPr>
              <w:t xml:space="preserve">познакомил 11-классников с новыми правилами поступления в вузы на примере Ярославского государственного университета </w:t>
            </w:r>
            <w:proofErr w:type="spellStart"/>
            <w:r w:rsidR="0013799C" w:rsidRPr="0013799C">
              <w:rPr>
                <w:color w:val="auto"/>
              </w:rPr>
              <w:t>им.П.Г.Демидова</w:t>
            </w:r>
            <w:proofErr w:type="spellEnd"/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опыта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деятельности школы по сопровождению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деятельности школы по сопровождению </w:t>
            </w:r>
          </w:p>
        </w:tc>
        <w:tc>
          <w:tcPr>
            <w:tcW w:w="4345" w:type="dxa"/>
          </w:tcPr>
          <w:p w:rsidR="00A31521" w:rsidRPr="005C599C" w:rsidRDefault="00A31521" w:rsidP="0013799C">
            <w:pPr>
              <w:pStyle w:val="a5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t xml:space="preserve">Презентация </w:t>
            </w:r>
            <w:r w:rsidR="0013799C">
              <w:t>результатов диагностики учащихся по методике Чернявской и Примерочной профессий для школ №48, 75, лицей 86 (Балакирева Г.В., Баулин М.С.)</w:t>
            </w:r>
          </w:p>
        </w:tc>
        <w:tc>
          <w:tcPr>
            <w:tcW w:w="2345" w:type="dxa"/>
          </w:tcPr>
          <w:p w:rsidR="00A31521" w:rsidRDefault="00A31521" w:rsidP="00DF1068"/>
        </w:tc>
      </w:tr>
    </w:tbl>
    <w:p w:rsidR="006D3193" w:rsidRPr="006D3193" w:rsidRDefault="006D3193" w:rsidP="00DF1068"/>
    <w:p w:rsidR="006761C7" w:rsidRDefault="006761C7" w:rsidP="00791DAC">
      <w:r>
        <w:t xml:space="preserve">Если в проект вносились изменения, то необходимо указать, какие и причину внесения коррективов: </w:t>
      </w:r>
      <w:r w:rsidR="00791DAC">
        <w:t xml:space="preserve"> нет</w:t>
      </w:r>
    </w:p>
    <w:p w:rsidR="00DF1068" w:rsidRDefault="00DF1068" w:rsidP="00DF1068"/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</w:p>
    <w:p w:rsidR="00791DAC" w:rsidRDefault="00791DAC">
      <w:r>
        <w:t>Балакирева Галина Вячеславовна,</w:t>
      </w:r>
    </w:p>
    <w:p w:rsidR="00791DAC" w:rsidRDefault="00791DAC">
      <w:r>
        <w:t>заместитель директора по УВР</w:t>
      </w:r>
    </w:p>
    <w:p w:rsidR="00791DAC" w:rsidRDefault="00791DAC">
      <w:r>
        <w:t>+7-9206525380</w:t>
      </w:r>
    </w:p>
    <w:sectPr w:rsidR="00791DA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3799C"/>
    <w:rsid w:val="001A312A"/>
    <w:rsid w:val="001F7C6E"/>
    <w:rsid w:val="00304303"/>
    <w:rsid w:val="00335720"/>
    <w:rsid w:val="00353EA1"/>
    <w:rsid w:val="003613ED"/>
    <w:rsid w:val="00396C6C"/>
    <w:rsid w:val="00465B95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91DAC"/>
    <w:rsid w:val="007E5B6B"/>
    <w:rsid w:val="008446AC"/>
    <w:rsid w:val="00927D14"/>
    <w:rsid w:val="00965EE7"/>
    <w:rsid w:val="009A7C45"/>
    <w:rsid w:val="00A31521"/>
    <w:rsid w:val="00A93DCD"/>
    <w:rsid w:val="00BF19A6"/>
    <w:rsid w:val="00C805B5"/>
    <w:rsid w:val="00D90A81"/>
    <w:rsid w:val="00D947B5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15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nk">
    <w:name w:val="link"/>
    <w:basedOn w:val="a0"/>
    <w:rsid w:val="00A31521"/>
  </w:style>
  <w:style w:type="paragraph" w:styleId="a5">
    <w:name w:val="Normal (Web)"/>
    <w:basedOn w:val="a"/>
    <w:uiPriority w:val="99"/>
    <w:unhideWhenUsed/>
    <w:rsid w:val="00A315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3799C"/>
    <w:rPr>
      <w:color w:val="0000FF"/>
      <w:u w:val="single"/>
    </w:rPr>
  </w:style>
  <w:style w:type="character" w:customStyle="1" w:styleId="page-headertitle-main">
    <w:name w:val="page-header__title-main"/>
    <w:basedOn w:val="a0"/>
    <w:rsid w:val="0013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educom.ru/calendar?onlyActual=false&amp;pageNumber=1&amp;search=&amp;formeIds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Балакирева Г.В.</cp:lastModifiedBy>
  <cp:revision>3</cp:revision>
  <cp:lastPrinted>2014-11-18T13:28:00Z</cp:lastPrinted>
  <dcterms:created xsi:type="dcterms:W3CDTF">2020-12-23T16:15:00Z</dcterms:created>
  <dcterms:modified xsi:type="dcterms:W3CDTF">2020-12-23T17:44:00Z</dcterms:modified>
</cp:coreProperties>
</file>