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1C" w:rsidRPr="0026491C" w:rsidRDefault="0026491C" w:rsidP="0026491C">
      <w:pPr>
        <w:keepNext/>
        <w:tabs>
          <w:tab w:val="left" w:pos="5103"/>
          <w:tab w:val="left" w:pos="7371"/>
        </w:tabs>
        <w:suppressAutoHyphens/>
        <w:spacing w:after="0" w:line="228" w:lineRule="auto"/>
        <w:ind w:left="5103"/>
        <w:outlineLvl w:val="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 </w:t>
      </w:r>
    </w:p>
    <w:p w:rsidR="00B744E8" w:rsidRDefault="0026491C" w:rsidP="00B744E8">
      <w:pPr>
        <w:tabs>
          <w:tab w:val="left" w:pos="5103"/>
          <w:tab w:val="left" w:pos="7371"/>
        </w:tabs>
        <w:suppressAutoHyphens/>
        <w:spacing w:after="0" w:line="22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приказу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департамента образования мэрии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города Ярославля</w:t>
      </w:r>
      <w:proofErr w:type="gramEnd"/>
    </w:p>
    <w:p w:rsidR="0026491C" w:rsidRPr="0026491C" w:rsidRDefault="0026491C" w:rsidP="00B744E8">
      <w:pPr>
        <w:tabs>
          <w:tab w:val="left" w:pos="5103"/>
          <w:tab w:val="left" w:pos="7371"/>
        </w:tabs>
        <w:suppressAutoHyphens/>
        <w:spacing w:after="0" w:line="228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22</w:t>
      </w:r>
      <w:r w:rsidR="00B744E8" w:rsidRP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B744E8" w:rsidRP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.2021 № 01-05/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744E8" w:rsidRP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70</w:t>
      </w:r>
    </w:p>
    <w:p w:rsidR="0026491C" w:rsidRPr="0026491C" w:rsidRDefault="0026491C" w:rsidP="0026491C">
      <w:pPr>
        <w:tabs>
          <w:tab w:val="left" w:pos="7371"/>
        </w:tabs>
        <w:suppressAutoHyphens/>
        <w:spacing w:after="0" w:line="228" w:lineRule="auto"/>
        <w:ind w:left="4394" w:firstLine="85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P32"/>
      <w:bookmarkEnd w:id="0"/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оговор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организации отдыха и оздоровления ребенка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лагере с дневной формой пребывания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базе муниципального 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образовательного учреждения города Ярославля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г. Ярославль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"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" 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264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образовательное учреждение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«Гимназия №3»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F20E78" w:rsidRPr="00116A31" w:rsidRDefault="0026491C" w:rsidP="00F20E78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именуемое в дальнейшем "Организация", в лице директора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Табуновой</w:t>
      </w:r>
      <w:proofErr w:type="spellEnd"/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Татьяны Александровны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действующего на основании Устава, утвержденного приказом департамент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обр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азования мэрии города Ярославля,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одной стороны, и_____________________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</w:p>
    <w:p w:rsidR="0026491C" w:rsidRPr="0026491C" w:rsidRDefault="0026491C" w:rsidP="00F20E78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</w:pPr>
      <w:r w:rsidRPr="0026491C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ar-SA"/>
        </w:rPr>
        <w:t>(фамилия, имя, отчество (при наличии) родителя (законного  представителя) ребенка)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в  дальнейшем  "Заказчик",  с  другой  стороны,  действующий  в интересах несовершеннолетнего</w:t>
      </w:r>
      <w:r w:rsid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__________________________________________________________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_______________________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</w:t>
      </w:r>
      <w:r w:rsidRPr="0026491C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__________________________________,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(фамилия, имя, отчество  ребенка, дата рождения)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именуемый в  дальнейшем "Ребенок", также  совместно  именуемые  "Стороны", заключили настоящий Договор о нижеследующем:</w:t>
      </w:r>
    </w:p>
    <w:p w:rsidR="0026491C" w:rsidRPr="0026491C" w:rsidRDefault="0026491C" w:rsidP="0026491C">
      <w:pPr>
        <w:widowControl w:val="0"/>
        <w:numPr>
          <w:ilvl w:val="0"/>
          <w:numId w:val="1"/>
        </w:numPr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Договора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Предметом настоящего Договора является оказание Организацией услуг по организации и обеспечению отдыха и оздоровления Ребенка, включающих в себя оказание услуг, обеспечивающих безопасное пребывание в лагере, образовательных, психологических, медицинских, правовых услуг, услуг по организации культурно-досуговой деятельности, по организации физи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ческой культуры и спорта.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Сроки, место и порядок оказания услуг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2.1. Сроки оказания услуг: с «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г. по «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г.(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18 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 дней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Место оказания услуг: 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МОУ «Гимназия №3»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Отдельные виды услуг могут быть оказаны Организацией вне указанного в настоящем пункте места оказания услуг, о которых Заказчик уведомляется Организацией заблаговременно.</w:t>
      </w:r>
    </w:p>
    <w:p w:rsidR="0026491C" w:rsidRPr="0026491C" w:rsidRDefault="0026491C" w:rsidP="0026491C">
      <w:pPr>
        <w:widowControl w:val="0"/>
        <w:tabs>
          <w:tab w:val="left" w:pos="851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Программа деятельности лагеря с дневным пребыванием детей, график работы лагеря, положение о лагере, правила поведения ребенка в лагере с дневным пребыванием детей и иные документы, регламентирующие деятельность Организации при оказании услуг, размещены н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официальном сайте Организации</w:t>
      </w:r>
      <w:r w:rsidR="00483660" w:rsidRPr="00116A31">
        <w:rPr>
          <w:sz w:val="24"/>
          <w:szCs w:val="24"/>
        </w:rPr>
        <w:t xml:space="preserve"> 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gimn3.edu.yar.ru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оказывает услуги по настояще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му Договору самостоятельно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 оказании услуг Организация вправе привлекать третьих лиц для совершения определенных действий в рамках оказания услуг.</w:t>
      </w:r>
    </w:p>
    <w:p w:rsidR="0026491C" w:rsidRPr="0026491C" w:rsidRDefault="0026491C" w:rsidP="0026491C">
      <w:pPr>
        <w:widowControl w:val="0"/>
        <w:numPr>
          <w:ilvl w:val="1"/>
          <w:numId w:val="2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оказывает услуги  по организации отдыха и оздоровления:</w:t>
      </w:r>
    </w:p>
    <w:p w:rsidR="0026491C" w:rsidRPr="0026491C" w:rsidRDefault="0026491C" w:rsidP="0026491C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средств областного и (или) городского бюджетов – при частичной оплате питания;</w:t>
      </w:r>
    </w:p>
    <w:p w:rsidR="0026491C" w:rsidRPr="0026491C" w:rsidRDefault="0026491C" w:rsidP="0026491C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за счет средств родителей – при частичной оплате питания и оплате культурно-массовой работы.</w:t>
      </w:r>
    </w:p>
    <w:p w:rsidR="0026491C" w:rsidRPr="0026491C" w:rsidRDefault="0026491C" w:rsidP="0026491C">
      <w:pPr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Стоимость услуг  и порядок оплаты</w:t>
      </w:r>
    </w:p>
    <w:p w:rsidR="0026491C" w:rsidRPr="0026491C" w:rsidRDefault="0026491C" w:rsidP="0026491C">
      <w:pPr>
        <w:widowControl w:val="0"/>
        <w:numPr>
          <w:ilvl w:val="1"/>
          <w:numId w:val="3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hanging="4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Оплата питания:</w:t>
      </w:r>
    </w:p>
    <w:p w:rsidR="00F20E78" w:rsidRPr="00116A31" w:rsidRDefault="0026491C" w:rsidP="00F20E78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 Стоимость питания в лагере составляет 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176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рублей в день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том числе за счет средств Заказчика </w:t>
      </w:r>
      <w:r w:rsidR="00F20E78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66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 в день.</w:t>
      </w:r>
    </w:p>
    <w:p w:rsidR="0026491C" w:rsidRPr="0026491C" w:rsidRDefault="00F20E78" w:rsidP="00F20E78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 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Заказчик оплачивает часть платы </w:t>
      </w:r>
      <w:proofErr w:type="gramStart"/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питание Ребенка в безналичной форме однократно в течение трех дней со дня получения квитанции на оплату</w:t>
      </w:r>
      <w:proofErr w:type="gramEnd"/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через организации федеральной почтовой связи либо банки, терминалы оплаты, платежные системы из расчета 66 рублей в день на 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дней - </w:t>
      </w:r>
      <w:r w:rsidR="00836D4F">
        <w:rPr>
          <w:rFonts w:ascii="Times New Roman" w:eastAsia="Times New Roman" w:hAnsi="Times New Roman" w:cs="Times New Roman"/>
          <w:sz w:val="24"/>
          <w:szCs w:val="24"/>
          <w:lang w:eastAsia="ar-SA"/>
        </w:rPr>
        <w:t>1188</w:t>
      </w:r>
      <w:bookmarkStart w:id="1" w:name="_GoBack"/>
      <w:bookmarkEnd w:id="1"/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рублей.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483660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.3. Средства, излишне перечисленные Заказчиком за питание ребенка в лагере, возвращаются Организацией по заявлению Заказчика на счет, указанный в заявлении. Расчет излишне перечисленных средств осуществляет Организация на основании табелей посещаемости детей.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определении суммы излишне перечисленных средств учитываются оплаченные дни отсутствия (непосещения) Ребенка в лагере в случае отчисления Ребенка из лагеря на основании заявления Заказчика ранее установленного срока окончания работы лагеря или отсутствия Ребенка в лагере по уважительной причине.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Взаимодействие Сторон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 Организация обязана: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4.1.1. Оказывать услуги в соответствии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proofErr w:type="gram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Федеральным законом от 30.03.1999 № 52-ФЗ «О санитарно-эпидемиологическом благополучии населения»;</w:t>
      </w:r>
    </w:p>
    <w:p w:rsidR="0026491C" w:rsidRPr="0026491C" w:rsidRDefault="0026491C" w:rsidP="002649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491C">
        <w:rPr>
          <w:rFonts w:ascii="Times New Roman" w:eastAsia="Calibri" w:hAnsi="Times New Roman" w:cs="Times New Roman"/>
          <w:sz w:val="24"/>
          <w:szCs w:val="24"/>
        </w:rPr>
        <w:t>- постановлением Главного государственного санитарного врача РФ от</w:t>
      </w: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19.04.2010 «Гигиенические требования к устройству, содержанию и организации режима в оздоровительных учреждениях с дневным пребыванием детей в период каникул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Санитарно-эпидемиологические правила и нормативы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СанПиН 2.4.4.2599-10»;</w:t>
      </w:r>
    </w:p>
    <w:p w:rsidR="0026491C" w:rsidRPr="0026491C" w:rsidRDefault="0026491C" w:rsidP="002649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национальным стандартом РФ «Услуги детям в организациях отдыха и оздоровления» ГОСТ </w:t>
      </w:r>
      <w:proofErr w:type="gramStart"/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</w:t>
      </w:r>
      <w:proofErr w:type="gramEnd"/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52887-2018, утвержденного приказом Федерального агентства по техническому регулированию и метрологии от 31.07.2018 № 444-ст; </w:t>
      </w:r>
    </w:p>
    <w:p w:rsidR="0026491C" w:rsidRPr="0026491C" w:rsidRDefault="0026491C" w:rsidP="0026491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Санитарно-эпидемиологическими правилами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коронавирусной</w:t>
      </w:r>
      <w:proofErr w:type="spell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инфекции  (</w:t>
      </w:r>
      <w:r w:rsidRPr="0026491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-19)»;</w:t>
      </w:r>
    </w:p>
    <w:p w:rsidR="0026491C" w:rsidRPr="0026491C" w:rsidRDefault="0026491C" w:rsidP="0026491C">
      <w:pPr>
        <w:tabs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Методическими рекомендациями по организации работы организаций отдыха детей и их оздоровления в условиях сохранения рисков распространения </w:t>
      </w:r>
      <w:r w:rsidRPr="0026491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COVID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-19 МР 3.1/2.4.0185-20, утвержденными руководителем Федеральной службы по надзору в сфере защиты прав потребителей и благополучия человека 25.05.2020;</w:t>
      </w:r>
    </w:p>
    <w:p w:rsidR="0026491C" w:rsidRPr="0026491C" w:rsidRDefault="0026491C" w:rsidP="0026491C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иными нормативными правовыми актами, регламентирующими деятельность лагеря.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4.1.2. Знакомить Заказчика с условиями размещения Ребенка в Организации, уставом Организации, лицензией на осуществление образовательной деятельности, образовательными программами (при наличии), нормативными правовыми актами и локальными актами, касающимися организации и осуществления деятельности Организации.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4.1.3. Обеспечить оказание услуг работниками Организации, которые на основании приказа по Организации выполняют функциональные обязанности сотрудников лагеря на период его работы.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других состояниях и заболеваниях, угрожающих его жизни и здоровью.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4.1.6.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Довести до сведения Ребенка в доступной ему форме информацию о необходимости соблюдения правил внутреннего распорядка, личной гигиены, правил пользования имуществом Организации и личными вещами детей, находящихся в Организации, о проводимых Организацией социально-культурных, оздоровительных и иных мероприятиях, о необходимости соблюдения Ребенком мер личной безопасности в местах оказания услуг Организацией при перевозке автомобильным, железнодорожным, воздушным и водным транспортом.</w:t>
      </w:r>
      <w:proofErr w:type="gramEnd"/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4.1.7. Довести до сведения Ребенка в доступной ему форме информацию, касающуюся получения в период оказания услуг Организацией Ребенком первой помощи и медицинской помощи в соответствии с законодательством Российской Федерации об охране здоровья граждан.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Организация вправе: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4.2.1. Отказать в приеме Ребенка в Организацию в случаях: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непредставления в определенный Организацией срок документов, указанных в </w:t>
      </w:r>
      <w:hyperlink w:anchor="P93" w:history="1">
        <w:r w:rsidRPr="0026491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подпункте 4.3.1 пункта 4.3</w:t>
        </w:r>
      </w:hyperlink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отсутствия документов, подтверждающих внесение платы за питание в соответствии с подпунктом </w:t>
      </w:r>
      <w:r w:rsidR="00330A84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30A84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.2</w:t>
      </w:r>
      <w:r w:rsidR="00330A84" w:rsidRPr="00116A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настоящего Договора;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отсутствия медицинской справки установленного образца (или иных медицинских документов) о состоянии здоровья ребенка, содержащих сведения об отсутствии контактов с инфекционными больными, сведений о прививках;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обнаружения у Ребенка признаков заболевания, препятствующего его дальнейшему пребыванию в лагере.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4.2.2. Требовать от Заказчика возмещения вреда, причиненного Ребенком Организации.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4.3. Заказчик обязан: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4.3.1.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Предоставить Организации следующие документы</w:t>
      </w:r>
      <w:proofErr w:type="gram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копию документа, удостоверяющего личность Ребенка;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медицинскую справку о состоянии здоровья ребенка;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сведения о профилактических прививках;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документы, подтверждающие отнесение ребенка к льготной категории (в случае, если ребенок является таковым).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4.3.2. Представить документ, подтверждающий внесение оплаты за питание.</w:t>
      </w:r>
    </w:p>
    <w:p w:rsidR="0026491C" w:rsidRPr="0026491C" w:rsidRDefault="00B744E8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.3.Самостоятельно обеспечить доставку Ребенка к месту оказания услуги и обратно в соответствии с режимом работы лагеря.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4.3.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Информировать сотрудников лагеря о предстоящем отсутствии ребенка в лагере по уважительной причине не позднее, чем за одни сутки до первого дня отсутствия ребенка, и представить документы, подтверждающие уважительную причину отсутствия.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4.3.</w:t>
      </w:r>
      <w:r w:rsidR="00B744E8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Информировать администрацию лагеря о возможных ограничениях, связанных со здоровьем Ребенка, в день приема его в лагерь.</w:t>
      </w:r>
    </w:p>
    <w:p w:rsidR="0026491C" w:rsidRPr="0026491C" w:rsidRDefault="00B744E8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4.3.6</w:t>
      </w:r>
      <w:r w:rsidR="0026491C"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Возместить в установленном законодательством порядке ущерб, причинённый Организации, по вине Ребенка. 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 Заказчик вправе: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4.4.1. Получать информацию по оказанию Организацией услуг.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4.4.2. Знакомиться с документами, регламентирующими деятельность Организации, правами и обязанностями Заказчика и Ребенка, а также с условиями размещения Ребенка в Организации.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4.4.3. Забрать Ребенка из лагеря ранее срока, установленного настоящим Договором по письменному заявлению.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4.4.4. Обращаться в Организацию со своими жалобами и предложениями.</w:t>
      </w:r>
    </w:p>
    <w:p w:rsidR="00116A31" w:rsidRDefault="00116A31" w:rsidP="0026491C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V. Ответственность Сторон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5.2.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5.3. Ответственность за пребывание Ребенка в Организации, его жизнь и здоровье несут руководитель и работники Организации в соответствии с законодательством Российской Федерации, за исключением случаев пребывания Ребенка в Организации с родителем (законным представителем) Ребенка.</w:t>
      </w:r>
    </w:p>
    <w:p w:rsidR="00116A31" w:rsidRPr="0026491C" w:rsidRDefault="00116A31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Основания изменения и расторжения Договора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6.1. Условия, на которых заключен настоящий Договор, могут быть изменены по соглашению Сторон.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Настоящий 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Договор</w:t>
      </w:r>
      <w:proofErr w:type="gram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может быть расторгнут досрочно по взаимному письменному соглашению Сторон.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6.4. Действие настоящего Договора прекращается по инициативе Заказчика, если Организацией нарушены существенные условия Договора, в том числе сроки оказания услуг и качество предоставляемых услуг.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6.5. Действие настоящего Договора прекращается по инициативе Организации в случаях: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Организации, установленных Организацией;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выявления предоставленных Заказчиком недостоверных документов о Ребенке, указанных в </w:t>
      </w:r>
      <w:hyperlink w:anchor="P93" w:history="1">
        <w:r w:rsidRPr="0026491C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подпункте 4.3.1 пункта 4.3</w:t>
        </w:r>
      </w:hyperlink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Договора.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6.6. Заказчик вправе отказаться от исполнения настоящего Договора в любое время при условии оплаты Организации фактически понесенных ей расходов по предоставлению услуг.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6.7. Организация вправе отказаться от исполнения настоящего Договора при условии полного возмещения Заказчику убытков.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Заключительные положения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7.1. Настоящий Договор вступает в силу со дня его подписания Сторонами и действует до полного исполнения Сторонами своих обязатель</w:t>
      </w:r>
      <w:proofErr w:type="gramStart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ств в ср</w:t>
      </w:r>
      <w:proofErr w:type="gramEnd"/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оки, установленные настоящим Договором.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7.3. Споры, возникающие между Сторонами по настоящему Договору, разрешаются в порядке, установленном законодательством Российской Федерации.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7.5. Ни одна из Сторон не вправе передавать свои права и обязанности по </w:t>
      </w: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настоящему Договору третьим лицам без письменного согласия другой Стороны.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sz w:val="24"/>
          <w:szCs w:val="24"/>
          <w:lang w:eastAsia="ar-SA"/>
        </w:rPr>
        <w:t>7.6.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2649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II. Реквизиты и подписи Сторон</w:t>
      </w:r>
    </w:p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9"/>
        <w:gridCol w:w="2264"/>
        <w:gridCol w:w="2265"/>
      </w:tblGrid>
      <w:tr w:rsidR="00116A31" w:rsidRPr="0026491C" w:rsidTr="00F4378C">
        <w:trPr>
          <w:trHeight w:val="1104"/>
          <w:jc w:val="center"/>
        </w:trPr>
        <w:tc>
          <w:tcPr>
            <w:tcW w:w="4529" w:type="dxa"/>
            <w:vMerge w:val="restart"/>
          </w:tcPr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МОУ «Гимназия № 3»                                                     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департамент финансов мэрии города Ярославля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(МОУ «Гимназия № 3», лс803.03.238.5)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150051, г. Ярославль, ул. </w:t>
            </w:r>
            <w:proofErr w:type="spellStart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Саукова</w:t>
            </w:r>
            <w:proofErr w:type="spellEnd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д.5 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 7603000290 КПП 760301001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ОГРН 1027600622730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</w:t>
            </w:r>
            <w:proofErr w:type="gramEnd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</w:t>
            </w:r>
            <w:proofErr w:type="spellStart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сч</w:t>
            </w:r>
            <w:proofErr w:type="spellEnd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03234643787010007100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Отделение Ярославль Банка России//УФК по Ярославской области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Ярославль 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БИК 017888102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Корсчет 40102810245370000065</w:t>
            </w: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 (факс) 24-66-07 – директор, 75-96-98 – бухгалтерия</w:t>
            </w:r>
          </w:p>
          <w:p w:rsid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4378C" w:rsidRPr="00F4378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6A31" w:rsidRPr="0026491C" w:rsidRDefault="00F4378C" w:rsidP="00F4378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Директор    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</w:t>
            </w:r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</w:t>
            </w:r>
            <w:proofErr w:type="spellStart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Табунова</w:t>
            </w:r>
            <w:proofErr w:type="spellEnd"/>
            <w:r w:rsidRPr="00F4378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Т.А.</w:t>
            </w:r>
          </w:p>
        </w:tc>
        <w:tc>
          <w:tcPr>
            <w:tcW w:w="4529" w:type="dxa"/>
            <w:gridSpan w:val="2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Заказчик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proofErr w:type="gramStart"/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(фамилия, имя и отчество (при наличии) родителя (законного представителя) ребенка</w:t>
            </w:r>
            <w:proofErr w:type="gramEnd"/>
          </w:p>
        </w:tc>
      </w:tr>
      <w:tr w:rsidR="00116A31" w:rsidRPr="0026491C" w:rsidTr="00F4378C">
        <w:trPr>
          <w:jc w:val="center"/>
        </w:trPr>
        <w:tc>
          <w:tcPr>
            <w:tcW w:w="4529" w:type="dxa"/>
            <w:vMerge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Документ, удостоверяющий личность 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(наименование, номер, серия, кем и когда выдан)</w:t>
            </w:r>
          </w:p>
        </w:tc>
      </w:tr>
      <w:tr w:rsidR="00116A31" w:rsidRPr="0026491C" w:rsidTr="00F4378C">
        <w:trPr>
          <w:trHeight w:val="2484"/>
          <w:jc w:val="center"/>
        </w:trPr>
        <w:tc>
          <w:tcPr>
            <w:tcW w:w="4529" w:type="dxa"/>
            <w:vMerge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gridSpan w:val="2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Зарегистрирован</w:t>
            </w:r>
            <w:proofErr w:type="gramEnd"/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адресу 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 фактического проживания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 _____________________________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_____________________/_______________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4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          (ФИО)                                                    (подпись)</w:t>
            </w: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16A31" w:rsidRPr="0026491C" w:rsidTr="00F4378C">
        <w:trPr>
          <w:jc w:val="center"/>
        </w:trPr>
        <w:tc>
          <w:tcPr>
            <w:tcW w:w="4529" w:type="dxa"/>
            <w:vMerge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64" w:type="dxa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2265" w:type="dxa"/>
          </w:tcPr>
          <w:p w:rsidR="00116A31" w:rsidRPr="0026491C" w:rsidRDefault="00116A31" w:rsidP="0026491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</w:p>
        </w:tc>
      </w:tr>
    </w:tbl>
    <w:p w:rsidR="0026491C" w:rsidRPr="0026491C" w:rsidRDefault="0026491C" w:rsidP="0026491C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26491C" w:rsidRPr="00264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1DBA"/>
    <w:multiLevelType w:val="multilevel"/>
    <w:tmpl w:val="1CF8B7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161A27FB"/>
    <w:multiLevelType w:val="multilevel"/>
    <w:tmpl w:val="EAF4134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511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2">
    <w:nsid w:val="27E40DAA"/>
    <w:multiLevelType w:val="multilevel"/>
    <w:tmpl w:val="4386E1E8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A0E1B65"/>
    <w:multiLevelType w:val="multilevel"/>
    <w:tmpl w:val="A0E86A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65"/>
    <w:rsid w:val="000B11B8"/>
    <w:rsid w:val="00116A31"/>
    <w:rsid w:val="0026491C"/>
    <w:rsid w:val="00330A84"/>
    <w:rsid w:val="00483660"/>
    <w:rsid w:val="00577DA4"/>
    <w:rsid w:val="00836D4F"/>
    <w:rsid w:val="00A25E65"/>
    <w:rsid w:val="00B744E8"/>
    <w:rsid w:val="00F20E78"/>
    <w:rsid w:val="00F4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kab3</cp:lastModifiedBy>
  <cp:revision>5</cp:revision>
  <dcterms:created xsi:type="dcterms:W3CDTF">2020-07-15T17:16:00Z</dcterms:created>
  <dcterms:modified xsi:type="dcterms:W3CDTF">2021-05-05T09:31:00Z</dcterms:modified>
</cp:coreProperties>
</file>