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90" w:rsidRDefault="00907C90" w:rsidP="00A179A6">
      <w:pPr>
        <w:spacing w:before="120" w:after="120" w:line="24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ПРИЛОЖЕНИЕ 1</w:t>
      </w:r>
    </w:p>
    <w:p w:rsidR="00907C90" w:rsidRDefault="00907C90" w:rsidP="00A179A6">
      <w:pPr>
        <w:spacing w:before="120" w:after="120" w:line="24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 приказу директора</w:t>
      </w:r>
      <w:r w:rsidRPr="00907C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7C90" w:rsidRDefault="00907C90" w:rsidP="00A179A6">
      <w:pPr>
        <w:spacing w:before="120" w:after="120" w:line="24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МОУ "Гимназия №3"</w:t>
      </w:r>
    </w:p>
    <w:p w:rsidR="00907C90" w:rsidRDefault="00907C90" w:rsidP="00A179A6">
      <w:pPr>
        <w:spacing w:before="120" w:after="120" w:line="24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Кумского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</w:t>
      </w:r>
    </w:p>
    <w:p w:rsidR="00907C90" w:rsidRDefault="00907C90" w:rsidP="00A179A6">
      <w:pPr>
        <w:spacing w:before="120" w:after="120" w:line="24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01-22/181 от 30.08.2022 </w:t>
      </w:r>
      <w:bookmarkEnd w:id="0"/>
    </w:p>
    <w:p w:rsidR="00907C90" w:rsidRDefault="00907C90" w:rsidP="00A179A6">
      <w:pPr>
        <w:spacing w:before="120" w:after="120" w:line="24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3EC" w:rsidRPr="00A179A6" w:rsidRDefault="004E63EC" w:rsidP="00907C90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79A6" w:rsidRPr="00A179A6" w:rsidRDefault="00A179A6" w:rsidP="00907C90">
      <w:p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3EC" w:rsidRPr="00A179A6" w:rsidRDefault="004E63EC" w:rsidP="00A179A6">
      <w:pPr>
        <w:spacing w:before="120" w:after="120" w:line="24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3EC" w:rsidRPr="00A179A6" w:rsidRDefault="004E63EC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44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b/>
          <w:sz w:val="44"/>
          <w:szCs w:val="28"/>
          <w:shd w:val="clear" w:color="auto" w:fill="FFFFFF"/>
        </w:rPr>
        <w:t xml:space="preserve">План внеурочной деятельности МОУ "Гимназия №3" </w:t>
      </w:r>
    </w:p>
    <w:p w:rsidR="004E63EC" w:rsidRPr="00A179A6" w:rsidRDefault="004E63EC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44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b/>
          <w:sz w:val="44"/>
          <w:szCs w:val="28"/>
          <w:shd w:val="clear" w:color="auto" w:fill="FFFFFF"/>
        </w:rPr>
        <w:t>для 5-х классов</w:t>
      </w:r>
    </w:p>
    <w:p w:rsidR="004E63EC" w:rsidRPr="00A179A6" w:rsidRDefault="004E63EC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44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b/>
          <w:sz w:val="44"/>
          <w:szCs w:val="28"/>
          <w:shd w:val="clear" w:color="auto" w:fill="FFFFFF"/>
        </w:rPr>
        <w:t>на 2022-2023 учебный год</w:t>
      </w:r>
    </w:p>
    <w:p w:rsidR="004E63EC" w:rsidRPr="00A179A6" w:rsidRDefault="004E63EC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63EC" w:rsidRPr="00A179A6" w:rsidRDefault="004E63EC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63EC" w:rsidRDefault="004E63EC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79A6" w:rsidRDefault="00A179A6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79A6" w:rsidRDefault="00A179A6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79A6" w:rsidRDefault="00A179A6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79A6" w:rsidRDefault="00A179A6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79A6" w:rsidRDefault="00A179A6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79A6" w:rsidRPr="00A179A6" w:rsidRDefault="00A179A6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63EC" w:rsidRPr="00A179A6" w:rsidRDefault="004E63EC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63EC" w:rsidRPr="00A179A6" w:rsidRDefault="004E63EC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63EC" w:rsidRPr="00A179A6" w:rsidRDefault="004E63EC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4E63EC" w:rsidRPr="00A179A6" w:rsidRDefault="004E63EC" w:rsidP="00A179A6">
      <w:p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План внеурочной деятельности определяет состав и структуру направлений, форм организации, объем внеурочной деятельности для обучающихся основного общего образования в 5-х классах МОУ "Гимназия №3".</w:t>
      </w:r>
      <w:proofErr w:type="gramEnd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 разработан на основе действующей нормативно-правовой базы:</w:t>
      </w:r>
    </w:p>
    <w:p w:rsidR="004E63EC" w:rsidRPr="00A179A6" w:rsidRDefault="004E63EC" w:rsidP="00A179A6">
      <w:pPr>
        <w:pStyle w:val="a3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179A6">
        <w:rPr>
          <w:rFonts w:ascii="Times New Roman" w:hAnsi="Times New Roman" w:cs="Times New Roman"/>
          <w:sz w:val="28"/>
          <w:szCs w:val="28"/>
        </w:rPr>
        <w:t>Закон  РФ "Об образовании в Российской Федерации" от 29.12.2012 3273-ФЗ;</w:t>
      </w:r>
    </w:p>
    <w:p w:rsidR="004E63EC" w:rsidRPr="00A179A6" w:rsidRDefault="004E63EC" w:rsidP="00A179A6">
      <w:pPr>
        <w:pStyle w:val="a3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179A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Минпросвещения России от 31 мая 2021 года №287;</w:t>
      </w:r>
    </w:p>
    <w:p w:rsidR="004E63EC" w:rsidRPr="00A179A6" w:rsidRDefault="004E63EC" w:rsidP="00A179A6">
      <w:pPr>
        <w:pStyle w:val="a3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179A6">
        <w:rPr>
          <w:rFonts w:ascii="Times New Roman" w:hAnsi="Times New Roman" w:cs="Times New Roman"/>
          <w:sz w:val="28"/>
          <w:szCs w:val="28"/>
        </w:rPr>
        <w:t>Информационно-методическое письмо Министерства просвещения Российской Федерации от 05.07.2022 г № ТВ-1290/03 "Методические рекомендации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</w:t>
      </w:r>
    </w:p>
    <w:p w:rsidR="004E63EC" w:rsidRPr="00A179A6" w:rsidRDefault="004E63EC" w:rsidP="00A179A6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7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 / Данилюк А.Я.. Кондаков А.М.. Тишков В.А. - М.: Просвещение, 2009.</w:t>
      </w:r>
    </w:p>
    <w:p w:rsidR="004E63EC" w:rsidRPr="00A179A6" w:rsidRDefault="004E63EC" w:rsidP="00A179A6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7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 зарегистрировано Министерством юстиции РФ 03.03.2011, рег. № 19993);</w:t>
      </w:r>
    </w:p>
    <w:p w:rsidR="004E63EC" w:rsidRPr="00A179A6" w:rsidRDefault="004E63EC" w:rsidP="00A179A6">
      <w:pPr>
        <w:pStyle w:val="a3"/>
        <w:numPr>
          <w:ilvl w:val="0"/>
          <w:numId w:val="13"/>
        </w:num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179A6">
        <w:rPr>
          <w:rFonts w:ascii="Times New Roman" w:hAnsi="Times New Roman" w:cs="Times New Roman"/>
          <w:sz w:val="28"/>
          <w:szCs w:val="28"/>
        </w:rPr>
        <w:t>Основная образовательная программа  основного общего образования МОУ "Гимназия №3", утвержденная 30.05.2022 № 01-22/129.</w:t>
      </w:r>
    </w:p>
    <w:p w:rsidR="003C484C" w:rsidRPr="003C484C" w:rsidRDefault="004E63EC" w:rsidP="00A179A6">
      <w:pPr>
        <w:pStyle w:val="a3"/>
        <w:numPr>
          <w:ilvl w:val="0"/>
          <w:numId w:val="12"/>
        </w:numPr>
        <w:spacing w:before="120" w:after="120" w:line="24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внеурочной деятельности </w:t>
      </w:r>
      <w:proofErr w:type="gramStart"/>
      <w:r w:rsidRPr="003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"Гимназия №3" </w:t>
      </w:r>
    </w:p>
    <w:p w:rsidR="003C484C" w:rsidRPr="003C484C" w:rsidRDefault="003C484C" w:rsidP="003C484C">
      <w:pPr>
        <w:pStyle w:val="a3"/>
        <w:spacing w:before="120" w:after="120" w:line="240" w:lineRule="auto"/>
        <w:ind w:left="6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09D4" w:rsidRPr="003C484C" w:rsidRDefault="004E63EC" w:rsidP="003C484C">
      <w:pPr>
        <w:pStyle w:val="a3"/>
        <w:spacing w:before="120" w:after="12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8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и формы занятий внеурочной деятельности формируются исходя из  потребностей обучающихся и их родителей, ресурсов, возможностей и традиций гимназии. Внеурочная деятельность в соответствии с требованиями ФГОС ООО </w:t>
      </w:r>
      <w:r w:rsidR="00C709D4" w:rsidRPr="003C48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организуется на творческое, интеллектуальное, общекультурное, физическое развитие школьников, создание условий для их самореализации, осуществление педагогической поддержки в преодолении трудностей в обучении и социализации обучающихся. Обязательным условием организации внеурочной деятельности является ее воспитательная направленность. </w:t>
      </w:r>
    </w:p>
    <w:p w:rsidR="004E63EC" w:rsidRPr="00A179A6" w:rsidRDefault="004E63EC" w:rsidP="00A179A6">
      <w:p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Внеурочная деятельность является неотъемлемой  и обязательной частью ООП МОУ "Гимназия №3". </w:t>
      </w:r>
      <w:proofErr w:type="gramStart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Она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</w:t>
      </w:r>
      <w:r w:rsidR="00C709D4"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кружки, объединения, лаборатории, секции. </w:t>
      </w:r>
      <w:proofErr w:type="gramEnd"/>
    </w:p>
    <w:p w:rsidR="004E63EC" w:rsidRPr="00A179A6" w:rsidRDefault="004E63EC" w:rsidP="00A179A6">
      <w:p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Гимназия самостоятельно определяет формы организации образовательной деятельности, чередование уроков и внеурочной деятельности в рамках реализации ООП ООО. </w:t>
      </w:r>
    </w:p>
    <w:p w:rsidR="004E63EC" w:rsidRPr="00A179A6" w:rsidRDefault="004E63EC" w:rsidP="00A179A6">
      <w:p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Вопрос о количестве обязательно посещаемых каждым обучающимся часов внеурочной деятельности решается индивидуально. При этом учитывается посещение занятий определенной направленности </w:t>
      </w:r>
      <w:proofErr w:type="gramStart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недели в учреждениях дополнительного образовании.</w:t>
      </w:r>
    </w:p>
    <w:p w:rsidR="00C709D4" w:rsidRPr="00A179A6" w:rsidRDefault="004E63EC" w:rsidP="00A179A6">
      <w:p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со сложившейся эпидемиологической обстановкой в стране и регионе, на основании Письма </w:t>
      </w:r>
      <w:proofErr w:type="spellStart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08.05.2020 № 02/8900-2020-24 "О направлении рекомендаций по организации работы образовательных организаций"</w:t>
      </w:r>
      <w:proofErr w:type="gramStart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для занятий внеурочной деятельности будут формироваться из членов одного классного коллектива. </w:t>
      </w:r>
    </w:p>
    <w:p w:rsidR="00C709D4" w:rsidRPr="00A179A6" w:rsidRDefault="00C709D4" w:rsidP="00A179A6">
      <w:p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 учетом методических рекомендации по вопросу распределения часов на внеурочную деятельность, в 5-х классах МОУ "Гимназия №3" принято решение следующим образом распределить часы внеурочной деятельности:</w:t>
      </w:r>
    </w:p>
    <w:p w:rsidR="00C709D4" w:rsidRPr="00A179A6" w:rsidRDefault="00C709D4" w:rsidP="00A179A6">
      <w:pPr>
        <w:pStyle w:val="a3"/>
        <w:numPr>
          <w:ilvl w:val="0"/>
          <w:numId w:val="12"/>
        </w:num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 час в неделю</w:t>
      </w: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отводится на занятие </w:t>
      </w: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«Разговор о </w:t>
      </w:r>
      <w:proofErr w:type="gramStart"/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важном</w:t>
      </w:r>
      <w:proofErr w:type="gramEnd"/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 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</w:t>
      </w:r>
    </w:p>
    <w:p w:rsidR="00C709D4" w:rsidRPr="00A179A6" w:rsidRDefault="006A76DE" w:rsidP="00A179A6">
      <w:pPr>
        <w:pStyle w:val="a3"/>
        <w:numPr>
          <w:ilvl w:val="0"/>
          <w:numId w:val="12"/>
        </w:num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 час в неделю</w:t>
      </w: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отводим на занятия, направленные на удовлетворение интересов и </w:t>
      </w:r>
      <w:proofErr w:type="gramStart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потребностей</w:t>
      </w:r>
      <w:proofErr w:type="gramEnd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в </w:t>
      </w: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физическом развитии - курс "Хореография</w:t>
      </w: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". Цель занятий - физическое развитие обучающихся, привитие им любви к спорту и побуждение к здоровому образу жизни</w:t>
      </w:r>
      <w:r w:rsidR="00376D1E"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6D1E" w:rsidRPr="00A179A6" w:rsidRDefault="00376D1E" w:rsidP="00A179A6">
      <w:pPr>
        <w:pStyle w:val="a3"/>
        <w:numPr>
          <w:ilvl w:val="0"/>
          <w:numId w:val="12"/>
        </w:num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 час в неделю</w:t>
      </w: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отводится на реализацию особых интеллектуальных потребностей обучающихся. Это курсы для углубленного изучения второго иностранного языка (китайский</w:t>
      </w:r>
      <w:proofErr w:type="gramStart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емецкий, французский) - "</w:t>
      </w: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Говорим по-китайски (</w:t>
      </w:r>
      <w:r w:rsidR="00680E3D"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по-</w:t>
      </w: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немецки, </w:t>
      </w:r>
      <w:r w:rsidR="00680E3D"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по-</w:t>
      </w: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французски)</w:t>
      </w: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80E3D" w:rsidRPr="00A179A6" w:rsidRDefault="00376D1E" w:rsidP="00A179A6">
      <w:pPr>
        <w:pStyle w:val="a3"/>
        <w:numPr>
          <w:ilvl w:val="0"/>
          <w:numId w:val="12"/>
        </w:numPr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0,5 часа в неделю</w:t>
      </w: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0E3D"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отведены на реализацию интеллектуальных потребностей обучающихся в области </w:t>
      </w:r>
      <w:r w:rsidR="00680E3D"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исследовательской и проектной деятельности</w:t>
      </w:r>
      <w:r w:rsidR="00680E3D"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680E3D"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Курс "</w:t>
      </w:r>
      <w:r w:rsidR="00680E3D"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Основы проектной деятельности</w:t>
      </w:r>
      <w:r w:rsidR="00680E3D"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" позволит сформировать у обучающихся основы культуры исследовательской и проектной деятельности; сформировать навыки разработки, реализации и общественной презентации результатов исследования, предметного или </w:t>
      </w:r>
      <w:proofErr w:type="spellStart"/>
      <w:r w:rsidR="00680E3D"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метапредметного</w:t>
      </w:r>
      <w:proofErr w:type="spellEnd"/>
      <w:r w:rsidR="00680E3D"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и социального проекта; формировать навыки самооценки и оценки индивидуальных достижений.</w:t>
      </w:r>
      <w:proofErr w:type="gramEnd"/>
    </w:p>
    <w:p w:rsidR="00376D1E" w:rsidRPr="00A179A6" w:rsidRDefault="00376D1E" w:rsidP="00A179A6">
      <w:pPr>
        <w:pStyle w:val="a3"/>
        <w:spacing w:before="120" w:after="12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E3D" w:rsidRPr="00A179A6" w:rsidRDefault="00680E3D" w:rsidP="00A179A6">
      <w:pPr>
        <w:pStyle w:val="a3"/>
        <w:spacing w:before="120" w:after="12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удовлетворения интересов и </w:t>
      </w:r>
      <w:proofErr w:type="gramStart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потребностей</w:t>
      </w:r>
      <w:proofErr w:type="gramEnd"/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в творческом, физическом и интеллектуальном развитии Гимназия предлагает широкий спектр программ дополнительного образования, </w:t>
      </w:r>
      <w:r w:rsidR="0032710A"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том числе на базе детского технопарка "Кванториум", который был открыт в этом учебном году на базе МОУ "Гимназия №3"</w:t>
      </w:r>
    </w:p>
    <w:p w:rsidR="00170256" w:rsidRPr="00A179A6" w:rsidRDefault="00170256" w:rsidP="00A179A6">
      <w:pPr>
        <w:spacing w:before="120"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63EC" w:rsidRPr="00A179A6" w:rsidRDefault="004E63EC" w:rsidP="00A179A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79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Часы внеурочной деятельности на ступени основного общего образования, </w:t>
      </w:r>
      <w:r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5 клас</w:t>
      </w:r>
      <w:r w:rsidR="00170256" w:rsidRPr="00A179A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4677"/>
        <w:gridCol w:w="709"/>
        <w:gridCol w:w="567"/>
        <w:gridCol w:w="567"/>
        <w:gridCol w:w="567"/>
        <w:gridCol w:w="992"/>
        <w:gridCol w:w="956"/>
      </w:tblGrid>
      <w:tr w:rsidR="00D30B5B" w:rsidRPr="00A179A6" w:rsidTr="00A179A6">
        <w:tc>
          <w:tcPr>
            <w:tcW w:w="3936" w:type="dxa"/>
            <w:vMerge w:val="restart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Направления</w:t>
            </w:r>
          </w:p>
        </w:tc>
        <w:tc>
          <w:tcPr>
            <w:tcW w:w="2835" w:type="dxa"/>
            <w:vMerge w:val="restart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организации</w:t>
            </w:r>
          </w:p>
        </w:tc>
        <w:tc>
          <w:tcPr>
            <w:tcW w:w="4677" w:type="dxa"/>
            <w:vMerge w:val="restart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программы</w:t>
            </w:r>
          </w:p>
        </w:tc>
        <w:tc>
          <w:tcPr>
            <w:tcW w:w="2410" w:type="dxa"/>
            <w:gridSpan w:val="4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956" w:type="dxa"/>
            <w:vMerge w:val="restart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групп</w:t>
            </w:r>
          </w:p>
        </w:tc>
      </w:tr>
      <w:tr w:rsidR="00D30B5B" w:rsidRPr="00A179A6" w:rsidTr="00A179A6">
        <w:tc>
          <w:tcPr>
            <w:tcW w:w="3936" w:type="dxa"/>
            <w:vMerge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vMerge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5А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5Б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5В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5Г</w:t>
            </w:r>
          </w:p>
        </w:tc>
        <w:tc>
          <w:tcPr>
            <w:tcW w:w="992" w:type="dxa"/>
            <w:vMerge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6" w:type="dxa"/>
            <w:vMerge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30B5B" w:rsidRPr="00A179A6" w:rsidTr="00A179A6">
        <w:tc>
          <w:tcPr>
            <w:tcW w:w="3936" w:type="dxa"/>
            <w:shd w:val="clear" w:color="auto" w:fill="FFFFFF" w:themeFill="background1"/>
            <w:vAlign w:val="center"/>
          </w:tcPr>
          <w:p w:rsidR="00D30B5B" w:rsidRPr="00A179A6" w:rsidRDefault="005443ED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</w:t>
            </w:r>
            <w:r w:rsid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ное</w:t>
            </w:r>
          </w:p>
        </w:tc>
        <w:tc>
          <w:tcPr>
            <w:tcW w:w="2835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секция</w:t>
            </w:r>
          </w:p>
        </w:tc>
        <w:tc>
          <w:tcPr>
            <w:tcW w:w="4677" w:type="dxa"/>
            <w:shd w:val="clear" w:color="auto" w:fill="auto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Физическая культура (Хореография)</w:t>
            </w:r>
          </w:p>
        </w:tc>
        <w:tc>
          <w:tcPr>
            <w:tcW w:w="709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56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D30B5B" w:rsidRPr="00A179A6" w:rsidTr="00A179A6">
        <w:tc>
          <w:tcPr>
            <w:tcW w:w="3936" w:type="dxa"/>
            <w:shd w:val="clear" w:color="auto" w:fill="FFFFFF" w:themeFill="background1"/>
            <w:vAlign w:val="center"/>
          </w:tcPr>
          <w:p w:rsidR="00D30B5B" w:rsidRPr="00A179A6" w:rsidRDefault="005443ED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общеинтеллектуальное </w:t>
            </w:r>
          </w:p>
        </w:tc>
        <w:tc>
          <w:tcPr>
            <w:tcW w:w="2835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677" w:type="dxa"/>
            <w:shd w:val="clear" w:color="auto" w:fill="auto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Говорим по-немецки </w:t>
            </w:r>
          </w:p>
        </w:tc>
        <w:tc>
          <w:tcPr>
            <w:tcW w:w="709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30B5B" w:rsidRPr="00A179A6" w:rsidTr="00A179A6">
        <w:tc>
          <w:tcPr>
            <w:tcW w:w="3936" w:type="dxa"/>
            <w:shd w:val="clear" w:color="auto" w:fill="FFFFFF" w:themeFill="background1"/>
            <w:vAlign w:val="center"/>
          </w:tcPr>
          <w:p w:rsidR="00D30B5B" w:rsidRPr="00A179A6" w:rsidRDefault="00170256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</w:p>
        </w:tc>
        <w:tc>
          <w:tcPr>
            <w:tcW w:w="2835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677" w:type="dxa"/>
            <w:shd w:val="clear" w:color="auto" w:fill="auto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Говорим по-французски</w:t>
            </w:r>
          </w:p>
        </w:tc>
        <w:tc>
          <w:tcPr>
            <w:tcW w:w="709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D30B5B" w:rsidRPr="00A179A6" w:rsidRDefault="00D30B5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30B5B" w:rsidRPr="00A179A6" w:rsidTr="00A179A6">
        <w:tc>
          <w:tcPr>
            <w:tcW w:w="3936" w:type="dxa"/>
            <w:shd w:val="clear" w:color="auto" w:fill="FFFFFF" w:themeFill="background1"/>
            <w:vAlign w:val="center"/>
          </w:tcPr>
          <w:p w:rsidR="00D30B5B" w:rsidRPr="00A179A6" w:rsidRDefault="00170256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</w:p>
        </w:tc>
        <w:tc>
          <w:tcPr>
            <w:tcW w:w="2835" w:type="dxa"/>
          </w:tcPr>
          <w:p w:rsidR="00D30B5B" w:rsidRPr="00A179A6" w:rsidRDefault="00BE0BA2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677" w:type="dxa"/>
            <w:shd w:val="clear" w:color="auto" w:fill="auto"/>
          </w:tcPr>
          <w:p w:rsidR="00D30B5B" w:rsidRPr="00A179A6" w:rsidRDefault="00BE0BA2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Говорим по-китайски</w:t>
            </w:r>
          </w:p>
        </w:tc>
        <w:tc>
          <w:tcPr>
            <w:tcW w:w="709" w:type="dxa"/>
          </w:tcPr>
          <w:p w:rsidR="00D30B5B" w:rsidRPr="00A179A6" w:rsidRDefault="00BE0BA2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30B5B" w:rsidRPr="00A179A6" w:rsidRDefault="00D30B5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D30B5B" w:rsidRPr="00A179A6" w:rsidRDefault="00BE0BA2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D30B5B" w:rsidRPr="00A179A6" w:rsidRDefault="00BE0BA2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0B5B" w:rsidRPr="00A179A6" w:rsidRDefault="00BE0BA2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56" w:type="dxa"/>
          </w:tcPr>
          <w:p w:rsidR="00D30B5B" w:rsidRPr="00A179A6" w:rsidRDefault="00BE0BA2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30B5B" w:rsidRPr="00A179A6" w:rsidTr="00A179A6">
        <w:tc>
          <w:tcPr>
            <w:tcW w:w="3936" w:type="dxa"/>
            <w:shd w:val="clear" w:color="auto" w:fill="FFFFFF" w:themeFill="background1"/>
            <w:vAlign w:val="center"/>
          </w:tcPr>
          <w:p w:rsidR="00D30B5B" w:rsidRPr="00A179A6" w:rsidRDefault="00170256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общеинтеллектуальное</w:t>
            </w:r>
          </w:p>
        </w:tc>
        <w:tc>
          <w:tcPr>
            <w:tcW w:w="2835" w:type="dxa"/>
          </w:tcPr>
          <w:p w:rsidR="00D30B5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</w:t>
            </w:r>
          </w:p>
        </w:tc>
        <w:tc>
          <w:tcPr>
            <w:tcW w:w="4677" w:type="dxa"/>
            <w:shd w:val="clear" w:color="auto" w:fill="auto"/>
          </w:tcPr>
          <w:p w:rsidR="00D30B5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проектной деятельности</w:t>
            </w:r>
          </w:p>
        </w:tc>
        <w:tc>
          <w:tcPr>
            <w:tcW w:w="709" w:type="dxa"/>
          </w:tcPr>
          <w:p w:rsidR="00D30B5B" w:rsidRPr="00A179A6" w:rsidRDefault="00326EC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567" w:type="dxa"/>
          </w:tcPr>
          <w:p w:rsidR="00D30B5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567" w:type="dxa"/>
          </w:tcPr>
          <w:p w:rsidR="00D30B5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567" w:type="dxa"/>
          </w:tcPr>
          <w:p w:rsidR="00D30B5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D30B5B" w:rsidRPr="00A179A6" w:rsidRDefault="00326EC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D30B5B" w:rsidRPr="00A179A6" w:rsidRDefault="00326EC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26ECB" w:rsidRPr="00A179A6" w:rsidTr="00A179A6">
        <w:tc>
          <w:tcPr>
            <w:tcW w:w="3936" w:type="dxa"/>
            <w:shd w:val="clear" w:color="auto" w:fill="FFFFFF" w:themeFill="background1"/>
            <w:vAlign w:val="center"/>
          </w:tcPr>
          <w:p w:rsidR="00326ECB" w:rsidRPr="00A179A6" w:rsidRDefault="00A132B1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70256"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2835" w:type="dxa"/>
          </w:tcPr>
          <w:p w:rsidR="00326ECB" w:rsidRPr="00A179A6" w:rsidRDefault="00A179A6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тематический классный </w:t>
            </w:r>
            <w:r w:rsidR="008A1AC6"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</w:t>
            </w:r>
          </w:p>
        </w:tc>
        <w:tc>
          <w:tcPr>
            <w:tcW w:w="4677" w:type="dxa"/>
            <w:shd w:val="clear" w:color="auto" w:fill="auto"/>
          </w:tcPr>
          <w:p w:rsidR="00326EC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Разговоры о </w:t>
            </w:r>
            <w:proofErr w:type="gramStart"/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709" w:type="dxa"/>
          </w:tcPr>
          <w:p w:rsidR="00326ECB" w:rsidRPr="00A179A6" w:rsidRDefault="00326EC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26EC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26EC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326EC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26ECB" w:rsidRPr="00A179A6" w:rsidRDefault="00326EC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56" w:type="dxa"/>
          </w:tcPr>
          <w:p w:rsidR="00326ECB" w:rsidRPr="00A179A6" w:rsidRDefault="00326ECB" w:rsidP="00A179A6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26ECB" w:rsidRPr="00A179A6" w:rsidTr="00A179A6">
        <w:tc>
          <w:tcPr>
            <w:tcW w:w="3936" w:type="dxa"/>
            <w:shd w:val="clear" w:color="auto" w:fill="FFFFFF" w:themeFill="background1"/>
            <w:vAlign w:val="center"/>
          </w:tcPr>
          <w:p w:rsidR="00326EC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326EC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7" w:type="dxa"/>
            <w:shd w:val="clear" w:color="auto" w:fill="auto"/>
          </w:tcPr>
          <w:p w:rsidR="00326ECB" w:rsidRPr="00A179A6" w:rsidRDefault="00326ECB" w:rsidP="00A179A6">
            <w:pPr>
              <w:spacing w:before="120" w:after="120"/>
              <w:jc w:val="right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2410" w:type="dxa"/>
            <w:gridSpan w:val="4"/>
          </w:tcPr>
          <w:p w:rsidR="00326ECB" w:rsidRPr="00A179A6" w:rsidRDefault="00326ECB" w:rsidP="00A179A6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35485A" w:rsidRPr="00A179A6" w:rsidRDefault="00E0528B" w:rsidP="00A132B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9A6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A132B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6" w:type="dxa"/>
          </w:tcPr>
          <w:p w:rsidR="00326ECB" w:rsidRPr="00A179A6" w:rsidRDefault="00A179A6" w:rsidP="00A132B1">
            <w:pPr>
              <w:spacing w:before="120" w:after="120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A132B1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D30B5B" w:rsidRPr="00A179A6" w:rsidRDefault="00D30B5B" w:rsidP="00A179A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B5B" w:rsidRPr="00A179A6" w:rsidSect="00EA49C9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1"/>
    <w:multiLevelType w:val="hybridMultilevel"/>
    <w:tmpl w:val="6874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7B47"/>
    <w:multiLevelType w:val="hybridMultilevel"/>
    <w:tmpl w:val="E88E37B0"/>
    <w:lvl w:ilvl="0" w:tplc="A96E5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008C8"/>
    <w:multiLevelType w:val="hybridMultilevel"/>
    <w:tmpl w:val="DCF0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2FCF"/>
    <w:multiLevelType w:val="hybridMultilevel"/>
    <w:tmpl w:val="A0681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648D"/>
    <w:multiLevelType w:val="hybridMultilevel"/>
    <w:tmpl w:val="77B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35487"/>
    <w:multiLevelType w:val="hybridMultilevel"/>
    <w:tmpl w:val="FE56CE0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5C1608"/>
    <w:multiLevelType w:val="hybridMultilevel"/>
    <w:tmpl w:val="BA108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3289"/>
    <w:multiLevelType w:val="hybridMultilevel"/>
    <w:tmpl w:val="CDF86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91EC0"/>
    <w:multiLevelType w:val="hybridMultilevel"/>
    <w:tmpl w:val="A0681F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3336E"/>
    <w:multiLevelType w:val="hybridMultilevel"/>
    <w:tmpl w:val="8256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4382F"/>
    <w:multiLevelType w:val="hybridMultilevel"/>
    <w:tmpl w:val="C504DD5E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D8F095A"/>
    <w:multiLevelType w:val="hybridMultilevel"/>
    <w:tmpl w:val="CFEA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85F2B"/>
    <w:multiLevelType w:val="hybridMultilevel"/>
    <w:tmpl w:val="6AE6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A6A"/>
    <w:rsid w:val="0002738F"/>
    <w:rsid w:val="00036BBC"/>
    <w:rsid w:val="00094AEF"/>
    <w:rsid w:val="000A18D9"/>
    <w:rsid w:val="000A1D17"/>
    <w:rsid w:val="000C16D0"/>
    <w:rsid w:val="000D4C0E"/>
    <w:rsid w:val="000D6736"/>
    <w:rsid w:val="000E02A2"/>
    <w:rsid w:val="000E62D2"/>
    <w:rsid w:val="00102B10"/>
    <w:rsid w:val="001269AA"/>
    <w:rsid w:val="001333F1"/>
    <w:rsid w:val="00137573"/>
    <w:rsid w:val="00152613"/>
    <w:rsid w:val="00165CE7"/>
    <w:rsid w:val="00170256"/>
    <w:rsid w:val="00180FCC"/>
    <w:rsid w:val="001B4379"/>
    <w:rsid w:val="001D7103"/>
    <w:rsid w:val="002012CB"/>
    <w:rsid w:val="002334B7"/>
    <w:rsid w:val="002522E9"/>
    <w:rsid w:val="002A4C31"/>
    <w:rsid w:val="002D2C3A"/>
    <w:rsid w:val="002E5BE6"/>
    <w:rsid w:val="002F66EC"/>
    <w:rsid w:val="00300CFD"/>
    <w:rsid w:val="00305CFC"/>
    <w:rsid w:val="003236DA"/>
    <w:rsid w:val="00326ECB"/>
    <w:rsid w:val="0032710A"/>
    <w:rsid w:val="0033048D"/>
    <w:rsid w:val="003307F2"/>
    <w:rsid w:val="0033693A"/>
    <w:rsid w:val="00343281"/>
    <w:rsid w:val="0035485A"/>
    <w:rsid w:val="00356290"/>
    <w:rsid w:val="00376D1E"/>
    <w:rsid w:val="003B6595"/>
    <w:rsid w:val="003C484C"/>
    <w:rsid w:val="003C647A"/>
    <w:rsid w:val="003D1DFB"/>
    <w:rsid w:val="003E4A6A"/>
    <w:rsid w:val="004056A2"/>
    <w:rsid w:val="0045396F"/>
    <w:rsid w:val="00461D65"/>
    <w:rsid w:val="004628DE"/>
    <w:rsid w:val="00467A2E"/>
    <w:rsid w:val="004A31DE"/>
    <w:rsid w:val="004D4EB0"/>
    <w:rsid w:val="004E63EC"/>
    <w:rsid w:val="00502F25"/>
    <w:rsid w:val="00504592"/>
    <w:rsid w:val="005047F3"/>
    <w:rsid w:val="00506499"/>
    <w:rsid w:val="00516895"/>
    <w:rsid w:val="00525D12"/>
    <w:rsid w:val="00534CB8"/>
    <w:rsid w:val="005443ED"/>
    <w:rsid w:val="00552FBD"/>
    <w:rsid w:val="00587889"/>
    <w:rsid w:val="005C6A1C"/>
    <w:rsid w:val="00613F28"/>
    <w:rsid w:val="00624252"/>
    <w:rsid w:val="00626D72"/>
    <w:rsid w:val="00631236"/>
    <w:rsid w:val="0064316F"/>
    <w:rsid w:val="00660148"/>
    <w:rsid w:val="00680E3D"/>
    <w:rsid w:val="00695969"/>
    <w:rsid w:val="006A76DE"/>
    <w:rsid w:val="006B1C7F"/>
    <w:rsid w:val="006E1487"/>
    <w:rsid w:val="006E21CC"/>
    <w:rsid w:val="00742DEC"/>
    <w:rsid w:val="0077518F"/>
    <w:rsid w:val="007916C0"/>
    <w:rsid w:val="00796E29"/>
    <w:rsid w:val="007B5D24"/>
    <w:rsid w:val="007D1FD7"/>
    <w:rsid w:val="007E6C5D"/>
    <w:rsid w:val="008266C9"/>
    <w:rsid w:val="00865C68"/>
    <w:rsid w:val="008827C9"/>
    <w:rsid w:val="00896D91"/>
    <w:rsid w:val="008A1413"/>
    <w:rsid w:val="008A1AC6"/>
    <w:rsid w:val="008D04BF"/>
    <w:rsid w:val="008D780C"/>
    <w:rsid w:val="008F07C1"/>
    <w:rsid w:val="00907C90"/>
    <w:rsid w:val="0091094D"/>
    <w:rsid w:val="00936CA0"/>
    <w:rsid w:val="00962107"/>
    <w:rsid w:val="00970DAD"/>
    <w:rsid w:val="009C2AF0"/>
    <w:rsid w:val="009D4E2C"/>
    <w:rsid w:val="009D6BBB"/>
    <w:rsid w:val="009F0F04"/>
    <w:rsid w:val="009F5E2A"/>
    <w:rsid w:val="00A06DFB"/>
    <w:rsid w:val="00A132B1"/>
    <w:rsid w:val="00A179A6"/>
    <w:rsid w:val="00A222CE"/>
    <w:rsid w:val="00A3601B"/>
    <w:rsid w:val="00A41B0F"/>
    <w:rsid w:val="00A43F4F"/>
    <w:rsid w:val="00A46C3B"/>
    <w:rsid w:val="00A475B6"/>
    <w:rsid w:val="00A86233"/>
    <w:rsid w:val="00AA7D6F"/>
    <w:rsid w:val="00AB6FF6"/>
    <w:rsid w:val="00AC4128"/>
    <w:rsid w:val="00AF6FE0"/>
    <w:rsid w:val="00B249C6"/>
    <w:rsid w:val="00B36664"/>
    <w:rsid w:val="00B503ED"/>
    <w:rsid w:val="00B811B2"/>
    <w:rsid w:val="00BD003E"/>
    <w:rsid w:val="00BD6762"/>
    <w:rsid w:val="00BE072B"/>
    <w:rsid w:val="00BE0BA2"/>
    <w:rsid w:val="00BE2924"/>
    <w:rsid w:val="00BE2B7E"/>
    <w:rsid w:val="00C56274"/>
    <w:rsid w:val="00C638AA"/>
    <w:rsid w:val="00C641D9"/>
    <w:rsid w:val="00C709D4"/>
    <w:rsid w:val="00C74476"/>
    <w:rsid w:val="00CA435B"/>
    <w:rsid w:val="00CB0649"/>
    <w:rsid w:val="00CC7149"/>
    <w:rsid w:val="00CD0113"/>
    <w:rsid w:val="00CF0AE5"/>
    <w:rsid w:val="00CF27A2"/>
    <w:rsid w:val="00D23129"/>
    <w:rsid w:val="00D30B5B"/>
    <w:rsid w:val="00D41C55"/>
    <w:rsid w:val="00D67C9F"/>
    <w:rsid w:val="00DA5740"/>
    <w:rsid w:val="00DE1735"/>
    <w:rsid w:val="00DF4B2D"/>
    <w:rsid w:val="00E0365A"/>
    <w:rsid w:val="00E0528B"/>
    <w:rsid w:val="00E3612A"/>
    <w:rsid w:val="00E6203D"/>
    <w:rsid w:val="00E6336F"/>
    <w:rsid w:val="00E856C3"/>
    <w:rsid w:val="00EA49C9"/>
    <w:rsid w:val="00EC786C"/>
    <w:rsid w:val="00F071AF"/>
    <w:rsid w:val="00F1510E"/>
    <w:rsid w:val="00F24402"/>
    <w:rsid w:val="00F26E62"/>
    <w:rsid w:val="00F46ECF"/>
    <w:rsid w:val="00F6484D"/>
    <w:rsid w:val="00F80852"/>
    <w:rsid w:val="00FD4441"/>
    <w:rsid w:val="00FE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5B"/>
  </w:style>
  <w:style w:type="paragraph" w:styleId="1">
    <w:name w:val="heading 1"/>
    <w:basedOn w:val="a"/>
    <w:link w:val="10"/>
    <w:uiPriority w:val="9"/>
    <w:qFormat/>
    <w:rsid w:val="00A4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62"/>
    <w:pPr>
      <w:ind w:left="720"/>
      <w:contextualSpacing/>
    </w:pPr>
  </w:style>
  <w:style w:type="table" w:styleId="a4">
    <w:name w:val="Table Grid"/>
    <w:basedOn w:val="a1"/>
    <w:uiPriority w:val="59"/>
    <w:rsid w:val="00BD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1C55"/>
  </w:style>
  <w:style w:type="character" w:customStyle="1" w:styleId="10">
    <w:name w:val="Заголовок 1 Знак"/>
    <w:basedOn w:val="a0"/>
    <w:link w:val="1"/>
    <w:uiPriority w:val="9"/>
    <w:rsid w:val="00A47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62"/>
    <w:pPr>
      <w:ind w:left="720"/>
      <w:contextualSpacing/>
    </w:pPr>
  </w:style>
  <w:style w:type="table" w:styleId="a4">
    <w:name w:val="Table Grid"/>
    <w:basedOn w:val="a1"/>
    <w:uiPriority w:val="59"/>
    <w:rsid w:val="00BD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EF1B-1B13-47BD-9FCF-4D58ABD9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школа 55 </cp:lastModifiedBy>
  <cp:revision>113</cp:revision>
  <cp:lastPrinted>2013-05-06T12:49:00Z</cp:lastPrinted>
  <dcterms:created xsi:type="dcterms:W3CDTF">2013-05-05T06:31:00Z</dcterms:created>
  <dcterms:modified xsi:type="dcterms:W3CDTF">2022-09-15T05:02:00Z</dcterms:modified>
</cp:coreProperties>
</file>